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9D" w:rsidRDefault="00E9739D" w:rsidP="00E9739D">
      <w:pPr>
        <w:spacing w:after="0"/>
        <w:jc w:val="center"/>
      </w:pPr>
      <w:r>
        <w:t>EXECUTIVE COMMITTEE</w:t>
      </w:r>
    </w:p>
    <w:p w:rsidR="00E9739D" w:rsidRDefault="00E9739D" w:rsidP="00E9739D">
      <w:pPr>
        <w:spacing w:after="0"/>
        <w:jc w:val="center"/>
      </w:pPr>
    </w:p>
    <w:p w:rsidR="00E9739D" w:rsidRDefault="00E9739D" w:rsidP="00E9739D">
      <w:pPr>
        <w:spacing w:after="0"/>
        <w:jc w:val="center"/>
      </w:pPr>
      <w:r>
        <w:t>Meeting of Monday, November 25, 2019</w:t>
      </w:r>
    </w:p>
    <w:p w:rsidR="00E9739D" w:rsidRDefault="00E9739D" w:rsidP="00E9739D">
      <w:pPr>
        <w:spacing w:after="0"/>
        <w:jc w:val="center"/>
      </w:pPr>
      <w:proofErr w:type="spellStart"/>
      <w:r>
        <w:t>Ka</w:t>
      </w:r>
      <w:proofErr w:type="spellEnd"/>
      <w:r>
        <w:t xml:space="preserve"> Lama 102</w:t>
      </w:r>
    </w:p>
    <w:p w:rsidR="00E9739D" w:rsidRDefault="00E9739D" w:rsidP="00E9739D">
      <w:pPr>
        <w:spacing w:after="0"/>
        <w:jc w:val="center"/>
      </w:pPr>
    </w:p>
    <w:p w:rsidR="00E9739D" w:rsidRDefault="00E9739D" w:rsidP="00E9739D">
      <w:pPr>
        <w:spacing w:after="0"/>
        <w:jc w:val="center"/>
        <w:rPr>
          <w:u w:val="single"/>
        </w:rPr>
      </w:pPr>
      <w:bookmarkStart w:id="0" w:name="_GoBack"/>
      <w:bookmarkEnd w:id="0"/>
      <w:r w:rsidRPr="00E9739D">
        <w:rPr>
          <w:u w:val="single"/>
        </w:rPr>
        <w:t>MINUTES</w:t>
      </w:r>
    </w:p>
    <w:p w:rsidR="00E9739D" w:rsidRDefault="00E9739D" w:rsidP="00E9739D">
      <w:pPr>
        <w:spacing w:after="0"/>
      </w:pPr>
    </w:p>
    <w:p w:rsidR="00E9739D" w:rsidRDefault="00E9739D" w:rsidP="00E9739D">
      <w:pPr>
        <w:spacing w:after="0"/>
      </w:pPr>
    </w:p>
    <w:p w:rsidR="00E9739D" w:rsidRDefault="00E9739D" w:rsidP="00E9739D">
      <w:pPr>
        <w:pStyle w:val="ListParagraph"/>
        <w:numPr>
          <w:ilvl w:val="0"/>
          <w:numId w:val="2"/>
        </w:numPr>
        <w:spacing w:after="0"/>
      </w:pPr>
      <w:r w:rsidRPr="00F37516">
        <w:rPr>
          <w:u w:val="single"/>
        </w:rPr>
        <w:t>Attendance</w:t>
      </w:r>
      <w:r>
        <w:t xml:space="preserve">.  Chancellor </w:t>
      </w:r>
      <w:proofErr w:type="spellStart"/>
      <w:r>
        <w:t>Lui</w:t>
      </w:r>
      <w:proofErr w:type="spellEnd"/>
      <w:r>
        <w:t xml:space="preserve"> </w:t>
      </w:r>
      <w:proofErr w:type="spellStart"/>
      <w:r>
        <w:t>Hokoana</w:t>
      </w:r>
      <w:proofErr w:type="spellEnd"/>
      <w:r>
        <w:t xml:space="preserve"> convened the meeting of the Executive Committee at 9:32 a.m.  Present were:    </w:t>
      </w:r>
      <w:proofErr w:type="spellStart"/>
      <w:r w:rsidR="003F5946">
        <w:t>Ke</w:t>
      </w:r>
      <w:r w:rsidR="00F37516">
        <w:t>a</w:t>
      </w:r>
      <w:r w:rsidR="003F5946">
        <w:t>lii</w:t>
      </w:r>
      <w:proofErr w:type="spellEnd"/>
      <w:r w:rsidR="003F5946">
        <w:t xml:space="preserve"> </w:t>
      </w:r>
      <w:proofErr w:type="spellStart"/>
      <w:r w:rsidR="003F5946">
        <w:t>Ballao</w:t>
      </w:r>
      <w:proofErr w:type="spellEnd"/>
      <w:r w:rsidR="003F5946">
        <w:t xml:space="preserve">; </w:t>
      </w:r>
      <w:proofErr w:type="spellStart"/>
      <w:r w:rsidR="003F5946">
        <w:t>Kahele</w:t>
      </w:r>
      <w:proofErr w:type="spellEnd"/>
      <w:r w:rsidR="003F5946">
        <w:t xml:space="preserve"> </w:t>
      </w:r>
      <w:proofErr w:type="spellStart"/>
      <w:r w:rsidR="003F5946">
        <w:t>Dukelow</w:t>
      </w:r>
      <w:proofErr w:type="spellEnd"/>
      <w:r w:rsidR="003F5946">
        <w:t xml:space="preserve">; </w:t>
      </w:r>
      <w:r w:rsidR="00F37516">
        <w:t xml:space="preserve">Angela Gannon; </w:t>
      </w:r>
      <w:r w:rsidR="003F5946">
        <w:t xml:space="preserve">T. Karen </w:t>
      </w:r>
      <w:proofErr w:type="spellStart"/>
      <w:r w:rsidR="003F5946">
        <w:t>Hanada</w:t>
      </w:r>
      <w:proofErr w:type="spellEnd"/>
      <w:r w:rsidR="003F5946">
        <w:t xml:space="preserve">; </w:t>
      </w:r>
      <w:proofErr w:type="spellStart"/>
      <w:r w:rsidR="007F6794">
        <w:t>Kaleikoa</w:t>
      </w:r>
      <w:proofErr w:type="spellEnd"/>
      <w:r w:rsidR="007F6794">
        <w:t xml:space="preserve"> </w:t>
      </w:r>
      <w:proofErr w:type="spellStart"/>
      <w:r w:rsidR="007F6794">
        <w:t>Ka</w:t>
      </w:r>
      <w:r w:rsidR="007F6794">
        <w:rPr>
          <w:rFonts w:cstheme="minorHAnsi"/>
        </w:rPr>
        <w:t>ʻ</w:t>
      </w:r>
      <w:r w:rsidR="007F6794">
        <w:t>eo</w:t>
      </w:r>
      <w:proofErr w:type="spellEnd"/>
      <w:r w:rsidR="007F6794">
        <w:t xml:space="preserve">; </w:t>
      </w:r>
      <w:r>
        <w:t>Brian Moto;</w:t>
      </w:r>
      <w:r w:rsidR="003F5946">
        <w:t xml:space="preserve"> Deanna Reece;</w:t>
      </w:r>
      <w:r>
        <w:t xml:space="preserve"> </w:t>
      </w:r>
      <w:r w:rsidR="00F37516">
        <w:t xml:space="preserve">Vice Chancellor David </w:t>
      </w:r>
      <w:proofErr w:type="spellStart"/>
      <w:r w:rsidR="00F37516">
        <w:t>Tamanaha</w:t>
      </w:r>
      <w:proofErr w:type="spellEnd"/>
      <w:r w:rsidR="00F37516">
        <w:t xml:space="preserve">; </w:t>
      </w:r>
      <w:r w:rsidR="003F5946">
        <w:t xml:space="preserve">Jay </w:t>
      </w:r>
      <w:proofErr w:type="spellStart"/>
      <w:r w:rsidR="003F5946">
        <w:t>Vanzandt</w:t>
      </w:r>
      <w:proofErr w:type="spellEnd"/>
      <w:r w:rsidR="003F5946">
        <w:t xml:space="preserve">; </w:t>
      </w:r>
      <w:r w:rsidR="00A32957">
        <w:t xml:space="preserve">and </w:t>
      </w:r>
      <w:r>
        <w:t>Nicole Vida</w:t>
      </w:r>
    </w:p>
    <w:p w:rsidR="003F5946" w:rsidRDefault="003F5946" w:rsidP="003F5946">
      <w:pPr>
        <w:pStyle w:val="ListParagraph"/>
        <w:spacing w:after="0"/>
      </w:pPr>
    </w:p>
    <w:p w:rsidR="00E9739D" w:rsidRDefault="00E9739D" w:rsidP="00E9739D">
      <w:pPr>
        <w:pStyle w:val="ListParagraph"/>
        <w:numPr>
          <w:ilvl w:val="0"/>
          <w:numId w:val="2"/>
        </w:numPr>
        <w:spacing w:after="0" w:line="240" w:lineRule="auto"/>
      </w:pPr>
      <w:r w:rsidRPr="00F37516">
        <w:rPr>
          <w:u w:val="single"/>
        </w:rPr>
        <w:t>Living Value Statement / Branding</w:t>
      </w:r>
      <w:r w:rsidR="00F37516">
        <w:t xml:space="preserve">.  Chancellor </w:t>
      </w:r>
      <w:proofErr w:type="spellStart"/>
      <w:r w:rsidR="00F37516">
        <w:t>Hokoana</w:t>
      </w:r>
      <w:proofErr w:type="spellEnd"/>
      <w:r w:rsidR="00F37516">
        <w:t xml:space="preserve"> read the d</w:t>
      </w:r>
      <w:r w:rsidR="007F6794">
        <w:t>raft Living Value Statement</w:t>
      </w:r>
      <w:r w:rsidR="00F37516">
        <w:t>.  It was suggested th</w:t>
      </w:r>
      <w:r w:rsidR="007F6794">
        <w:t>a</w:t>
      </w:r>
      <w:r w:rsidR="00F37516">
        <w:t>t</w:t>
      </w:r>
      <w:r w:rsidR="007F6794">
        <w:t xml:space="preserve"> the word</w:t>
      </w:r>
      <w:r w:rsidR="00F37516">
        <w:t xml:space="preserve"> “Betterment” </w:t>
      </w:r>
      <w:r w:rsidR="007F6794">
        <w:t xml:space="preserve">in the Living Value Statement </w:t>
      </w:r>
      <w:r w:rsidR="00F37516">
        <w:t xml:space="preserve">be replaced by </w:t>
      </w:r>
      <w:r w:rsidR="007F6794">
        <w:t xml:space="preserve">the word </w:t>
      </w:r>
      <w:r w:rsidR="00F37516">
        <w:t>“Best”.  The</w:t>
      </w:r>
      <w:r w:rsidR="007F6794">
        <w:t xml:space="preserve"> Committee discussed the draft S</w:t>
      </w:r>
      <w:r w:rsidR="00F37516">
        <w:t xml:space="preserve">tatement.  Chancellor </w:t>
      </w:r>
      <w:proofErr w:type="spellStart"/>
      <w:r w:rsidR="007F6794">
        <w:t>Hokoana</w:t>
      </w:r>
      <w:proofErr w:type="spellEnd"/>
      <w:r w:rsidR="007F6794">
        <w:t xml:space="preserve"> </w:t>
      </w:r>
      <w:r w:rsidR="00F37516">
        <w:t xml:space="preserve">will circulate </w:t>
      </w:r>
      <w:r w:rsidR="007F6794">
        <w:t>the draft again among</w:t>
      </w:r>
      <w:r w:rsidR="00F37516">
        <w:t xml:space="preserve"> Committee mem</w:t>
      </w:r>
      <w:r w:rsidR="007F6794">
        <w:t>bers.   The d</w:t>
      </w:r>
      <w:r w:rsidR="00F37516">
        <w:t xml:space="preserve">raft is also being vetted by other campus governance groups.  Once adopted the Living Value Statement will be used in UHMC marketing and communications.  The </w:t>
      </w:r>
      <w:r w:rsidR="007F6794">
        <w:t xml:space="preserve">ad hoc Marketing Committee, which consists of four </w:t>
      </w:r>
      <w:proofErr w:type="gramStart"/>
      <w:r w:rsidR="007F6794">
        <w:t>faculty</w:t>
      </w:r>
      <w:proofErr w:type="gramEnd"/>
      <w:r w:rsidR="007F6794">
        <w:t>, the campus graphic designer, college webmaster, IT representatives, and consultants, is also reviewing these matters.</w:t>
      </w:r>
    </w:p>
    <w:p w:rsidR="00F37516" w:rsidRDefault="00F37516" w:rsidP="00F37516">
      <w:pPr>
        <w:pStyle w:val="ListParagraph"/>
      </w:pPr>
    </w:p>
    <w:p w:rsidR="00F37516" w:rsidRDefault="007F6794" w:rsidP="00F37516">
      <w:pPr>
        <w:pStyle w:val="ListParagraph"/>
        <w:spacing w:after="0" w:line="240" w:lineRule="auto"/>
      </w:pPr>
      <w:r>
        <w:t xml:space="preserve">Chancellor </w:t>
      </w:r>
      <w:proofErr w:type="spellStart"/>
      <w:r>
        <w:t>Hokoana</w:t>
      </w:r>
      <w:proofErr w:type="spellEnd"/>
      <w:r>
        <w:t xml:space="preserve"> said that he has spoken with marketing consultant </w:t>
      </w:r>
      <w:proofErr w:type="spellStart"/>
      <w:r w:rsidR="00F37516">
        <w:t>Saedene</w:t>
      </w:r>
      <w:proofErr w:type="spellEnd"/>
      <w:r w:rsidR="00F37516">
        <w:t xml:space="preserve"> </w:t>
      </w:r>
      <w:r>
        <w:t>Ota</w:t>
      </w:r>
      <w:r w:rsidR="00F37516">
        <w:t xml:space="preserve"> about the </w:t>
      </w:r>
      <w:r>
        <w:t xml:space="preserve">UH </w:t>
      </w:r>
      <w:r w:rsidR="00F37516">
        <w:t>logo</w:t>
      </w:r>
      <w:r>
        <w:t xml:space="preserve">.  She is designing a </w:t>
      </w:r>
      <w:r w:rsidR="003F7F2F">
        <w:t xml:space="preserve">new </w:t>
      </w:r>
      <w:r>
        <w:t>logo incorpor</w:t>
      </w:r>
      <w:r w:rsidR="00F37516">
        <w:t>ating the ulu</w:t>
      </w:r>
      <w:r w:rsidR="003F7F2F">
        <w:t xml:space="preserve"> (breadfruit)</w:t>
      </w:r>
      <w:r w:rsidR="00F37516">
        <w:t xml:space="preserve"> image.  UH System </w:t>
      </w:r>
      <w:r w:rsidR="003F7F2F">
        <w:t xml:space="preserve">is </w:t>
      </w:r>
      <w:r w:rsidR="00F37516">
        <w:t>apparently willing to allow</w:t>
      </w:r>
      <w:r w:rsidR="00254924">
        <w:t xml:space="preserve"> new</w:t>
      </w:r>
      <w:r w:rsidR="00F37516">
        <w:t xml:space="preserve"> </w:t>
      </w:r>
      <w:r w:rsidR="00254924">
        <w:t>“</w:t>
      </w:r>
      <w:r w:rsidR="00F37516">
        <w:t xml:space="preserve">design </w:t>
      </w:r>
      <w:r w:rsidR="00254924">
        <w:t>elements”</w:t>
      </w:r>
      <w:r w:rsidR="00F37516">
        <w:t>.</w:t>
      </w:r>
      <w:r w:rsidR="00254924">
        <w:t xml:space="preserve">  Heretofore, the official UH seal was the </w:t>
      </w:r>
      <w:r w:rsidR="003F7F2F">
        <w:t xml:space="preserve">only authorized logo, with specific </w:t>
      </w:r>
      <w:r w:rsidR="00254924">
        <w:t>colors assigned to the campuses.</w:t>
      </w:r>
    </w:p>
    <w:p w:rsidR="003F5946" w:rsidRDefault="003F5946" w:rsidP="00F37516">
      <w:pPr>
        <w:spacing w:after="0" w:line="240" w:lineRule="auto"/>
      </w:pPr>
    </w:p>
    <w:p w:rsidR="00E9739D" w:rsidRPr="00F37516" w:rsidRDefault="00944FA4" w:rsidP="00E9739D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>
        <w:rPr>
          <w:u w:val="single"/>
        </w:rPr>
        <w:t>Enrollment Management U</w:t>
      </w:r>
      <w:r w:rsidR="00E9739D" w:rsidRPr="00F37516">
        <w:rPr>
          <w:u w:val="single"/>
        </w:rPr>
        <w:t>pdate</w:t>
      </w:r>
      <w:r w:rsidR="00F37516" w:rsidRPr="000F2E66">
        <w:t>.</w:t>
      </w:r>
    </w:p>
    <w:p w:rsidR="00E9739D" w:rsidRDefault="00A32957" w:rsidP="00E9739D">
      <w:pPr>
        <w:pStyle w:val="ListParagraph"/>
        <w:numPr>
          <w:ilvl w:val="1"/>
          <w:numId w:val="2"/>
        </w:numPr>
        <w:spacing w:after="0" w:line="240" w:lineRule="auto"/>
      </w:pPr>
      <w:r>
        <w:rPr>
          <w:u w:val="single"/>
        </w:rPr>
        <w:t>Part-time Student I</w:t>
      </w:r>
      <w:r w:rsidR="00E9739D" w:rsidRPr="003F7F2F">
        <w:rPr>
          <w:u w:val="single"/>
        </w:rPr>
        <w:t>nitiative</w:t>
      </w:r>
      <w:r w:rsidR="00254924">
        <w:t xml:space="preserve">.  Chancellor </w:t>
      </w:r>
      <w:proofErr w:type="spellStart"/>
      <w:r w:rsidR="00254924">
        <w:t>Hokoana</w:t>
      </w:r>
      <w:proofErr w:type="spellEnd"/>
      <w:r w:rsidR="00254924">
        <w:t xml:space="preserve"> </w:t>
      </w:r>
      <w:r w:rsidR="003F7F2F">
        <w:t xml:space="preserve">said that he </w:t>
      </w:r>
      <w:r w:rsidR="00254924">
        <w:t xml:space="preserve">will distribute </w:t>
      </w:r>
      <w:r w:rsidR="003F7F2F">
        <w:t>the Enrollment Management P</w:t>
      </w:r>
      <w:r w:rsidR="00254924">
        <w:t xml:space="preserve">lan.  UHMC will operationalize the Plan and include goals for part-time students.  Deanna </w:t>
      </w:r>
      <w:r w:rsidR="003F7F2F">
        <w:t xml:space="preserve">Reece </w:t>
      </w:r>
      <w:r w:rsidR="00944FA4">
        <w:t>reported that wrap-around</w:t>
      </w:r>
      <w:r w:rsidR="00254924">
        <w:t xml:space="preserve"> services</w:t>
      </w:r>
      <w:r w:rsidR="00944FA4">
        <w:t xml:space="preserve"> will be recommended</w:t>
      </w:r>
      <w:r w:rsidR="00254924">
        <w:t xml:space="preserve"> to improve retention</w:t>
      </w:r>
      <w:r>
        <w:t xml:space="preserve"> of part-time students</w:t>
      </w:r>
      <w:r w:rsidR="00254924">
        <w:t xml:space="preserve">.  </w:t>
      </w:r>
      <w:r w:rsidR="00944FA4">
        <w:t>It was</w:t>
      </w:r>
      <w:r w:rsidR="00B819CC">
        <w:t xml:space="preserve"> suggested </w:t>
      </w:r>
      <w:r w:rsidR="00944FA4">
        <w:t>that more creativity and new initia</w:t>
      </w:r>
      <w:r w:rsidR="00B819CC">
        <w:t>ti</w:t>
      </w:r>
      <w:r w:rsidR="00944FA4">
        <w:t>ves at the top</w:t>
      </w:r>
      <w:r>
        <w:t xml:space="preserve"> UH leadership level were</w:t>
      </w:r>
      <w:r w:rsidR="00944FA4">
        <w:t xml:space="preserve"> needed</w:t>
      </w:r>
      <w:r>
        <w:t xml:space="preserve"> to address current challenges.</w:t>
      </w:r>
    </w:p>
    <w:p w:rsidR="00E9739D" w:rsidRDefault="00A32957" w:rsidP="00E9739D">
      <w:pPr>
        <w:pStyle w:val="ListParagraph"/>
        <w:numPr>
          <w:ilvl w:val="1"/>
          <w:numId w:val="2"/>
        </w:numPr>
        <w:spacing w:after="0" w:line="240" w:lineRule="auto"/>
      </w:pPr>
      <w:r>
        <w:rPr>
          <w:u w:val="single"/>
        </w:rPr>
        <w:t>High School O</w:t>
      </w:r>
      <w:r w:rsidR="00E9739D" w:rsidRPr="00944FA4">
        <w:rPr>
          <w:u w:val="single"/>
        </w:rPr>
        <w:t>utreach</w:t>
      </w:r>
      <w:r w:rsidR="00944FA4">
        <w:t>.  The following events have been scheduled:</w:t>
      </w:r>
    </w:p>
    <w:p w:rsidR="00E9739D" w:rsidRDefault="00E9739D" w:rsidP="00E9739D">
      <w:pPr>
        <w:pStyle w:val="ListParagraph"/>
        <w:numPr>
          <w:ilvl w:val="2"/>
          <w:numId w:val="2"/>
        </w:numPr>
        <w:spacing w:after="0" w:line="240" w:lineRule="auto"/>
      </w:pPr>
      <w:r>
        <w:t>February 7</w:t>
      </w:r>
      <w:r w:rsidR="00944FA4">
        <w:t>, 2020,</w:t>
      </w:r>
      <w:r>
        <w:t xml:space="preserve"> at Maui High School</w:t>
      </w:r>
      <w:r w:rsidR="00A32957">
        <w:t>.</w:t>
      </w:r>
    </w:p>
    <w:p w:rsidR="00E9739D" w:rsidRDefault="00E9739D" w:rsidP="00E9739D">
      <w:pPr>
        <w:pStyle w:val="ListParagraph"/>
        <w:numPr>
          <w:ilvl w:val="2"/>
          <w:numId w:val="2"/>
        </w:numPr>
        <w:spacing w:after="0" w:line="240" w:lineRule="auto"/>
      </w:pPr>
      <w:r>
        <w:t>February 21</w:t>
      </w:r>
      <w:r w:rsidR="00944FA4">
        <w:t>, 2020,</w:t>
      </w:r>
      <w:r>
        <w:t xml:space="preserve"> at King </w:t>
      </w:r>
      <w:proofErr w:type="spellStart"/>
      <w:r>
        <w:t>Kekaulike</w:t>
      </w:r>
      <w:proofErr w:type="spellEnd"/>
      <w:r w:rsidR="00A32957">
        <w:t xml:space="preserve"> High School.</w:t>
      </w:r>
    </w:p>
    <w:p w:rsidR="00E9739D" w:rsidRDefault="00E9739D" w:rsidP="00E9739D">
      <w:pPr>
        <w:pStyle w:val="ListParagraph"/>
        <w:numPr>
          <w:ilvl w:val="2"/>
          <w:numId w:val="2"/>
        </w:numPr>
        <w:spacing w:after="0" w:line="240" w:lineRule="auto"/>
      </w:pPr>
      <w:r>
        <w:t>February 28</w:t>
      </w:r>
      <w:r w:rsidR="00A32957">
        <w:t>, 2020,</w:t>
      </w:r>
      <w:r>
        <w:t xml:space="preserve"> at Baldwin High School</w:t>
      </w:r>
      <w:r w:rsidR="00A32957">
        <w:t>.</w:t>
      </w:r>
    </w:p>
    <w:p w:rsidR="003F5946" w:rsidRDefault="003F5946" w:rsidP="003F5946">
      <w:pPr>
        <w:pStyle w:val="ListParagraph"/>
        <w:spacing w:after="0" w:line="240" w:lineRule="auto"/>
        <w:ind w:left="2160"/>
      </w:pPr>
    </w:p>
    <w:p w:rsidR="00E9739D" w:rsidRDefault="00944FA4" w:rsidP="00E9739D">
      <w:pPr>
        <w:pStyle w:val="ListParagraph"/>
        <w:numPr>
          <w:ilvl w:val="0"/>
          <w:numId w:val="2"/>
        </w:numPr>
        <w:spacing w:after="0" w:line="240" w:lineRule="auto"/>
      </w:pPr>
      <w:r>
        <w:rPr>
          <w:u w:val="single"/>
        </w:rPr>
        <w:t>Budget U</w:t>
      </w:r>
      <w:r w:rsidR="00E9739D" w:rsidRPr="00944FA4">
        <w:rPr>
          <w:u w:val="single"/>
        </w:rPr>
        <w:t>pdates</w:t>
      </w:r>
      <w:r w:rsidR="00B819CC">
        <w:t>.  Dav</w:t>
      </w:r>
      <w:r w:rsidR="000F2E66">
        <w:t xml:space="preserve">id </w:t>
      </w:r>
      <w:proofErr w:type="spellStart"/>
      <w:r w:rsidR="000F2E66">
        <w:t>Tamanaha</w:t>
      </w:r>
      <w:proofErr w:type="spellEnd"/>
      <w:r w:rsidR="000F2E66">
        <w:t xml:space="preserve"> reported tha</w:t>
      </w:r>
      <w:r w:rsidR="00A32957">
        <w:t>t</w:t>
      </w:r>
      <w:r w:rsidR="000F2E66">
        <w:t xml:space="preserve"> equip</w:t>
      </w:r>
      <w:r w:rsidR="00B819CC">
        <w:t>ment fund</w:t>
      </w:r>
      <w:r w:rsidR="000F2E66">
        <w:t>ing</w:t>
      </w:r>
      <w:r w:rsidR="00B819CC">
        <w:t xml:space="preserve"> requests were </w:t>
      </w:r>
      <w:r w:rsidR="00A32957">
        <w:t>review</w:t>
      </w:r>
      <w:r w:rsidR="000F2E66">
        <w:t>ed by U</w:t>
      </w:r>
      <w:r w:rsidR="00A32957">
        <w:t xml:space="preserve">HCC.  Most of UHMC’s </w:t>
      </w:r>
      <w:r w:rsidR="000F2E66">
        <w:t>equipment</w:t>
      </w:r>
      <w:r w:rsidR="00A32957">
        <w:t xml:space="preserve"> requests were approved</w:t>
      </w:r>
      <w:r w:rsidR="000F2E66">
        <w:t>.</w:t>
      </w:r>
      <w:r w:rsidR="00B819CC">
        <w:t xml:space="preserve">  </w:t>
      </w:r>
      <w:r w:rsidR="000F2E66">
        <w:t>UHMC departments are encouraged to proceed with</w:t>
      </w:r>
      <w:r w:rsidR="00B819CC">
        <w:t xml:space="preserve"> procurement</w:t>
      </w:r>
      <w:r w:rsidR="00A32957">
        <w:t xml:space="preserve"> of approved equipment</w:t>
      </w:r>
      <w:r w:rsidR="000F2E66">
        <w:t>.</w:t>
      </w:r>
    </w:p>
    <w:p w:rsidR="003F5946" w:rsidRDefault="003F5946" w:rsidP="003F5946">
      <w:pPr>
        <w:pStyle w:val="ListParagraph"/>
        <w:spacing w:after="0" w:line="240" w:lineRule="auto"/>
      </w:pPr>
    </w:p>
    <w:p w:rsidR="00E9739D" w:rsidRPr="000F2E66" w:rsidRDefault="00E9739D" w:rsidP="00E9739D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 w:rsidRPr="000F2E66">
        <w:rPr>
          <w:u w:val="single"/>
        </w:rPr>
        <w:t>Renovation updates</w:t>
      </w:r>
      <w:r w:rsidR="000F2E66" w:rsidRPr="000F2E66">
        <w:t>.</w:t>
      </w:r>
    </w:p>
    <w:p w:rsidR="00E9739D" w:rsidRDefault="00E9739D" w:rsidP="00E9739D">
      <w:pPr>
        <w:pStyle w:val="ListParagraph"/>
        <w:numPr>
          <w:ilvl w:val="1"/>
          <w:numId w:val="2"/>
        </w:numPr>
        <w:spacing w:after="0" w:line="240" w:lineRule="auto"/>
      </w:pPr>
      <w:r w:rsidRPr="000F2E66">
        <w:rPr>
          <w:u w:val="single"/>
        </w:rPr>
        <w:t>Molokai</w:t>
      </w:r>
      <w:r w:rsidR="00B819CC">
        <w:t>.  Consultants are working on final design plans</w:t>
      </w:r>
      <w:r w:rsidR="00A32957">
        <w:t xml:space="preserve"> for the new campus addition</w:t>
      </w:r>
      <w:r w:rsidR="00B819CC">
        <w:t>.</w:t>
      </w:r>
    </w:p>
    <w:p w:rsidR="00E9739D" w:rsidRDefault="00E9739D" w:rsidP="00E9739D">
      <w:pPr>
        <w:pStyle w:val="ListParagraph"/>
        <w:numPr>
          <w:ilvl w:val="1"/>
          <w:numId w:val="2"/>
        </w:numPr>
        <w:spacing w:after="0" w:line="240" w:lineRule="auto"/>
      </w:pPr>
      <w:r w:rsidRPr="000F2E66">
        <w:rPr>
          <w:u w:val="single"/>
        </w:rPr>
        <w:t>Hospitality</w:t>
      </w:r>
      <w:r w:rsidR="00A32957">
        <w:rPr>
          <w:u w:val="single"/>
        </w:rPr>
        <w:t xml:space="preserve"> Academy</w:t>
      </w:r>
      <w:r w:rsidR="000F2E66">
        <w:t xml:space="preserve">.  An </w:t>
      </w:r>
      <w:r w:rsidR="00B819CC">
        <w:t xml:space="preserve">agreement </w:t>
      </w:r>
      <w:r w:rsidR="000F2E66">
        <w:t xml:space="preserve">for consultant services </w:t>
      </w:r>
      <w:r w:rsidR="00B819CC">
        <w:t>is near finalization.  Design work will begin upon contract execution.</w:t>
      </w:r>
    </w:p>
    <w:p w:rsidR="00E9739D" w:rsidRDefault="000F2E66" w:rsidP="00E9739D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>
        <w:rPr>
          <w:u w:val="single"/>
        </w:rPr>
        <w:lastRenderedPageBreak/>
        <w:t>Pilina</w:t>
      </w:r>
      <w:proofErr w:type="spellEnd"/>
      <w:r>
        <w:rPr>
          <w:u w:val="single"/>
        </w:rPr>
        <w:t xml:space="preserve"> </w:t>
      </w:r>
      <w:r w:rsidR="00E9739D" w:rsidRPr="000F2E66">
        <w:rPr>
          <w:u w:val="single"/>
        </w:rPr>
        <w:t>Multi-Purpose</w:t>
      </w:r>
      <w:r>
        <w:rPr>
          <w:u w:val="single"/>
        </w:rPr>
        <w:t xml:space="preserve"> Room</w:t>
      </w:r>
      <w:r>
        <w:t xml:space="preserve">.  UHMC will seek </w:t>
      </w:r>
      <w:r w:rsidR="00B819CC">
        <w:t>design services for modification of the room.</w:t>
      </w:r>
    </w:p>
    <w:p w:rsidR="00B819CC" w:rsidRDefault="00B819CC" w:rsidP="00E9739D">
      <w:pPr>
        <w:pStyle w:val="ListParagraph"/>
        <w:numPr>
          <w:ilvl w:val="1"/>
          <w:numId w:val="2"/>
        </w:numPr>
        <w:spacing w:after="0" w:line="240" w:lineRule="auto"/>
      </w:pPr>
      <w:r w:rsidRPr="000F2E66">
        <w:rPr>
          <w:u w:val="single"/>
        </w:rPr>
        <w:t>Health Center</w:t>
      </w:r>
      <w:r>
        <w:t xml:space="preserve">.  UH System may hold </w:t>
      </w:r>
      <w:r w:rsidR="00A32957">
        <w:t>general contractor F&amp;H</w:t>
      </w:r>
      <w:r>
        <w:t xml:space="preserve"> responsible for compliance with County construction inspection requirements, even if</w:t>
      </w:r>
      <w:r w:rsidR="000F2E66">
        <w:t xml:space="preserve"> it means re-opening </w:t>
      </w:r>
      <w:r>
        <w:t>walls</w:t>
      </w:r>
      <w:r w:rsidR="000F2E66">
        <w:t xml:space="preserve"> already emplaced</w:t>
      </w:r>
      <w:r>
        <w:t>.</w:t>
      </w:r>
    </w:p>
    <w:p w:rsidR="003F5946" w:rsidRDefault="003F5946" w:rsidP="003F5946">
      <w:pPr>
        <w:pStyle w:val="ListParagraph"/>
        <w:spacing w:after="0" w:line="240" w:lineRule="auto"/>
        <w:ind w:left="1440"/>
      </w:pPr>
    </w:p>
    <w:p w:rsidR="00E9739D" w:rsidRDefault="000F2E66" w:rsidP="00E9739D">
      <w:pPr>
        <w:pStyle w:val="ListParagraph"/>
        <w:numPr>
          <w:ilvl w:val="0"/>
          <w:numId w:val="2"/>
        </w:numPr>
        <w:spacing w:after="0" w:line="240" w:lineRule="auto"/>
      </w:pPr>
      <w:r w:rsidRPr="000F2E66">
        <w:rPr>
          <w:u w:val="single"/>
        </w:rPr>
        <w:t>Campus Office M</w:t>
      </w:r>
      <w:r w:rsidR="00E9739D" w:rsidRPr="000F2E66">
        <w:rPr>
          <w:u w:val="single"/>
        </w:rPr>
        <w:t>oves</w:t>
      </w:r>
      <w:r>
        <w:t>.</w:t>
      </w:r>
    </w:p>
    <w:p w:rsidR="00E9739D" w:rsidRDefault="00E9739D" w:rsidP="00E9739D">
      <w:pPr>
        <w:pStyle w:val="ListParagraph"/>
        <w:numPr>
          <w:ilvl w:val="1"/>
          <w:numId w:val="2"/>
        </w:numPr>
        <w:spacing w:after="0" w:line="240" w:lineRule="auto"/>
      </w:pPr>
      <w:r w:rsidRPr="000F2E66">
        <w:rPr>
          <w:u w:val="single"/>
        </w:rPr>
        <w:t>Chancellor</w:t>
      </w:r>
      <w:r w:rsidR="000F2E66">
        <w:rPr>
          <w:u w:val="single"/>
        </w:rPr>
        <w:t>’</w:t>
      </w:r>
      <w:r w:rsidRPr="000F2E66">
        <w:rPr>
          <w:u w:val="single"/>
        </w:rPr>
        <w:t>s Office</w:t>
      </w:r>
      <w:r w:rsidR="00B819CC">
        <w:t xml:space="preserve">.  Chancellor </w:t>
      </w:r>
      <w:proofErr w:type="spellStart"/>
      <w:r w:rsidR="00B819CC">
        <w:t>Hokoana</w:t>
      </w:r>
      <w:proofErr w:type="spellEnd"/>
      <w:r w:rsidR="00B819CC">
        <w:t xml:space="preserve"> said th</w:t>
      </w:r>
      <w:r w:rsidR="000F2E66">
        <w:t>at his office will move into the former offices of the Vice</w:t>
      </w:r>
      <w:r w:rsidR="00344689">
        <w:t xml:space="preserve"> Chancellor of Academic Affairs</w:t>
      </w:r>
      <w:r w:rsidR="00A32957">
        <w:t>,</w:t>
      </w:r>
      <w:r w:rsidR="000F2E66">
        <w:t xml:space="preserve"> in December</w:t>
      </w:r>
      <w:r w:rsidR="00344689">
        <w:t>.</w:t>
      </w:r>
      <w:r w:rsidR="000F2E66">
        <w:t xml:space="preserve">  Others associated with the</w:t>
      </w:r>
      <w:r w:rsidR="00B819CC">
        <w:t xml:space="preserve"> Chancellor</w:t>
      </w:r>
      <w:r w:rsidR="000F2E66">
        <w:t>’</w:t>
      </w:r>
      <w:r w:rsidR="00B819CC">
        <w:t>s</w:t>
      </w:r>
      <w:r w:rsidR="000F2E66">
        <w:t xml:space="preserve"> office will also move out of </w:t>
      </w:r>
      <w:proofErr w:type="spellStart"/>
      <w:r w:rsidR="000F2E66">
        <w:t>K</w:t>
      </w:r>
      <w:r w:rsidR="00344689">
        <w:rPr>
          <w:rFonts w:cstheme="minorHAnsi"/>
        </w:rPr>
        <w:t>ū</w:t>
      </w:r>
      <w:r w:rsidR="00B819CC">
        <w:t>pa</w:t>
      </w:r>
      <w:r w:rsidR="00344689">
        <w:rPr>
          <w:rFonts w:cstheme="minorHAnsi"/>
        </w:rPr>
        <w:t>ʻ</w:t>
      </w:r>
      <w:r w:rsidR="00B819CC">
        <w:t>a</w:t>
      </w:r>
      <w:proofErr w:type="spellEnd"/>
      <w:r w:rsidR="00B819CC">
        <w:t>.</w:t>
      </w:r>
    </w:p>
    <w:p w:rsidR="00E9739D" w:rsidRDefault="00E9739D" w:rsidP="00E9739D">
      <w:pPr>
        <w:pStyle w:val="ListParagraph"/>
        <w:numPr>
          <w:ilvl w:val="1"/>
          <w:numId w:val="2"/>
        </w:numPr>
        <w:spacing w:after="0" w:line="240" w:lineRule="auto"/>
      </w:pPr>
      <w:r w:rsidRPr="00344689">
        <w:rPr>
          <w:u w:val="single"/>
        </w:rPr>
        <w:t>Deans</w:t>
      </w:r>
      <w:r w:rsidR="00344689">
        <w:t xml:space="preserve">.  The CTE Dean and Dean of Arts and Sciences will move into </w:t>
      </w:r>
      <w:proofErr w:type="spellStart"/>
      <w:r w:rsidR="00344689">
        <w:t>Pilina</w:t>
      </w:r>
      <w:proofErr w:type="spellEnd"/>
      <w:r w:rsidR="00344689">
        <w:t xml:space="preserve"> offices </w:t>
      </w:r>
      <w:r w:rsidR="00B819CC">
        <w:t>downstairs.</w:t>
      </w:r>
    </w:p>
    <w:p w:rsidR="00B819CC" w:rsidRDefault="003437B7" w:rsidP="00344689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The Committee discussed re-use of </w:t>
      </w:r>
      <w:proofErr w:type="spellStart"/>
      <w:r>
        <w:t>Ka</w:t>
      </w:r>
      <w:proofErr w:type="spellEnd"/>
      <w:r>
        <w:t xml:space="preserve"> Lama </w:t>
      </w:r>
      <w:r w:rsidR="00344689">
        <w:t xml:space="preserve">207 and the </w:t>
      </w:r>
      <w:r>
        <w:t xml:space="preserve">proposed movement of </w:t>
      </w:r>
      <w:r w:rsidR="00344689">
        <w:t xml:space="preserve">the English Department to </w:t>
      </w:r>
      <w:proofErr w:type="spellStart"/>
      <w:r w:rsidR="00344689">
        <w:t>K</w:t>
      </w:r>
      <w:r w:rsidR="00344689">
        <w:rPr>
          <w:rFonts w:cstheme="minorHAnsi"/>
        </w:rPr>
        <w:t>ū</w:t>
      </w:r>
      <w:r>
        <w:t>pa</w:t>
      </w:r>
      <w:r w:rsidR="00344689">
        <w:rPr>
          <w:rFonts w:cstheme="minorHAnsi"/>
        </w:rPr>
        <w:t>ʻ</w:t>
      </w:r>
      <w:r>
        <w:t>a</w:t>
      </w:r>
      <w:proofErr w:type="spellEnd"/>
      <w:r>
        <w:t>.</w:t>
      </w:r>
    </w:p>
    <w:p w:rsidR="003F5946" w:rsidRDefault="003F5946" w:rsidP="003F5946">
      <w:pPr>
        <w:pStyle w:val="ListParagraph"/>
        <w:spacing w:after="0" w:line="240" w:lineRule="auto"/>
        <w:ind w:left="1440"/>
      </w:pPr>
    </w:p>
    <w:p w:rsidR="00E9739D" w:rsidRDefault="00344689" w:rsidP="00E9739D">
      <w:pPr>
        <w:pStyle w:val="ListParagraph"/>
        <w:numPr>
          <w:ilvl w:val="0"/>
          <w:numId w:val="2"/>
        </w:numPr>
        <w:spacing w:after="0" w:line="240" w:lineRule="auto"/>
      </w:pPr>
      <w:r>
        <w:rPr>
          <w:u w:val="single"/>
        </w:rPr>
        <w:t>Molokai Up</w:t>
      </w:r>
      <w:r w:rsidR="00E9739D" w:rsidRPr="00344689">
        <w:rPr>
          <w:u w:val="single"/>
        </w:rPr>
        <w:t>date</w:t>
      </w:r>
      <w:r w:rsidR="003437B7">
        <w:t xml:space="preserve">.  Chancellor </w:t>
      </w:r>
      <w:proofErr w:type="spellStart"/>
      <w:r w:rsidR="003437B7">
        <w:t>Hokoana</w:t>
      </w:r>
      <w:proofErr w:type="spellEnd"/>
      <w:r w:rsidR="003437B7">
        <w:t xml:space="preserve"> reported that CTAHR will use the Molokai Farm, in</w:t>
      </w:r>
      <w:r>
        <w:t xml:space="preserve">cluding the farm building.  He also reported that he met </w:t>
      </w:r>
      <w:r w:rsidR="003437B7">
        <w:t xml:space="preserve">with </w:t>
      </w:r>
      <w:r>
        <w:t xml:space="preserve">the </w:t>
      </w:r>
      <w:r w:rsidR="003437B7">
        <w:t xml:space="preserve">Molokai Advisory Group.  </w:t>
      </w:r>
    </w:p>
    <w:p w:rsidR="003F5946" w:rsidRDefault="003F5946" w:rsidP="003F5946">
      <w:pPr>
        <w:pStyle w:val="ListParagraph"/>
        <w:spacing w:after="0" w:line="240" w:lineRule="auto"/>
      </w:pPr>
    </w:p>
    <w:p w:rsidR="003F5946" w:rsidRDefault="00E9739D" w:rsidP="00B87600">
      <w:pPr>
        <w:pStyle w:val="ListParagraph"/>
        <w:numPr>
          <w:ilvl w:val="0"/>
          <w:numId w:val="2"/>
        </w:numPr>
        <w:spacing w:after="0" w:line="240" w:lineRule="auto"/>
      </w:pPr>
      <w:r w:rsidRPr="00344689">
        <w:rPr>
          <w:u w:val="single"/>
        </w:rPr>
        <w:t>All Staff Professional Development on Monday, January 6, 2020</w:t>
      </w:r>
      <w:r w:rsidR="003437B7" w:rsidRPr="00344689">
        <w:rPr>
          <w:u w:val="single"/>
        </w:rPr>
        <w:t>.</w:t>
      </w:r>
      <w:r w:rsidR="003437B7">
        <w:t xml:space="preserve">  </w:t>
      </w:r>
      <w:r w:rsidR="000B55B9">
        <w:t xml:space="preserve">In lieu of Convocation, </w:t>
      </w:r>
      <w:r w:rsidR="00B87600">
        <w:t>the campus w</w:t>
      </w:r>
      <w:r w:rsidR="000B55B9">
        <w:t>ill engage in staff</w:t>
      </w:r>
      <w:r w:rsidR="00B87600">
        <w:t xml:space="preserve"> professional development at </w:t>
      </w:r>
      <w:proofErr w:type="spellStart"/>
      <w:r w:rsidR="00B87600">
        <w:t>Paeloko</w:t>
      </w:r>
      <w:proofErr w:type="spellEnd"/>
      <w:r w:rsidR="00B87600">
        <w:t>.  Bus transportation will be arranged.</w:t>
      </w:r>
      <w:r w:rsidR="003437B7">
        <w:t xml:space="preserve">  Everyone will be asked to participate except those needed to ensure continuity of </w:t>
      </w:r>
      <w:r w:rsidR="00A32957">
        <w:t xml:space="preserve">campus </w:t>
      </w:r>
      <w:r w:rsidR="00B87600">
        <w:t>ope</w:t>
      </w:r>
      <w:r w:rsidR="00A32957">
        <w:t>rations</w:t>
      </w:r>
      <w:r w:rsidR="003437B7">
        <w:t>.</w:t>
      </w:r>
      <w:r w:rsidR="000B55B9">
        <w:t xml:space="preserve"> Lunch will be served at the site.</w:t>
      </w:r>
    </w:p>
    <w:p w:rsidR="003F5946" w:rsidRDefault="003F5946" w:rsidP="003F5946">
      <w:pPr>
        <w:pStyle w:val="ListParagraph"/>
        <w:spacing w:after="0" w:line="240" w:lineRule="auto"/>
      </w:pPr>
    </w:p>
    <w:p w:rsidR="00E9739D" w:rsidRDefault="00B87600" w:rsidP="00E9739D">
      <w:pPr>
        <w:pStyle w:val="ListParagraph"/>
        <w:numPr>
          <w:ilvl w:val="0"/>
          <w:numId w:val="2"/>
        </w:numPr>
        <w:spacing w:after="0" w:line="240" w:lineRule="auto"/>
      </w:pPr>
      <w:r w:rsidRPr="00B87600">
        <w:rPr>
          <w:u w:val="single"/>
        </w:rPr>
        <w:t>WASC Senior College and University Commission (WSCUC) V</w:t>
      </w:r>
      <w:r w:rsidR="00E9739D" w:rsidRPr="00B87600">
        <w:rPr>
          <w:u w:val="single"/>
        </w:rPr>
        <w:t>isit</w:t>
      </w:r>
      <w:r>
        <w:t>.   WASC Vice President Maureen “</w:t>
      </w:r>
      <w:r w:rsidR="00E9739D">
        <w:t>Mo</w:t>
      </w:r>
      <w:r>
        <w:t>”</w:t>
      </w:r>
      <w:r w:rsidR="00E9739D">
        <w:t xml:space="preserve"> Maloney</w:t>
      </w:r>
      <w:r>
        <w:t xml:space="preserve"> will visit the campus on December 4, 2019.</w:t>
      </w:r>
    </w:p>
    <w:p w:rsidR="003F5946" w:rsidRDefault="003F5946" w:rsidP="003F5946">
      <w:pPr>
        <w:pStyle w:val="ListParagraph"/>
        <w:spacing w:after="0" w:line="240" w:lineRule="auto"/>
      </w:pPr>
    </w:p>
    <w:p w:rsidR="00E9739D" w:rsidRDefault="00E9739D" w:rsidP="00E9739D">
      <w:pPr>
        <w:pStyle w:val="ListParagraph"/>
        <w:numPr>
          <w:ilvl w:val="0"/>
          <w:numId w:val="2"/>
        </w:numPr>
        <w:spacing w:after="0" w:line="240" w:lineRule="auto"/>
      </w:pPr>
      <w:r w:rsidRPr="00766375">
        <w:rPr>
          <w:u w:val="single"/>
        </w:rPr>
        <w:t>What’s on your mind</w:t>
      </w:r>
      <w:r>
        <w:t>?</w:t>
      </w:r>
    </w:p>
    <w:p w:rsidR="000B55B9" w:rsidRDefault="000B55B9" w:rsidP="000B55B9">
      <w:pPr>
        <w:pStyle w:val="ListParagraph"/>
      </w:pPr>
    </w:p>
    <w:p w:rsidR="000B55B9" w:rsidRDefault="00A32957" w:rsidP="00766375">
      <w:pPr>
        <w:pStyle w:val="ListParagraph"/>
        <w:numPr>
          <w:ilvl w:val="1"/>
          <w:numId w:val="2"/>
        </w:numPr>
        <w:spacing w:after="0" w:line="240" w:lineRule="auto"/>
      </w:pPr>
      <w:r>
        <w:t>Nancy Johnson’s retirement party will be on Thursday, December 19, 2019.</w:t>
      </w:r>
    </w:p>
    <w:p w:rsidR="000B55B9" w:rsidRDefault="00766375" w:rsidP="000B55B9">
      <w:pPr>
        <w:pStyle w:val="ListParagraph"/>
        <w:numPr>
          <w:ilvl w:val="1"/>
          <w:numId w:val="2"/>
        </w:numPr>
        <w:spacing w:after="0" w:line="240" w:lineRule="auto"/>
      </w:pPr>
      <w:r>
        <w:t>The Committee discussed President</w:t>
      </w:r>
      <w:r w:rsidR="000B55B9">
        <w:t xml:space="preserve"> David </w:t>
      </w:r>
      <w:proofErr w:type="spellStart"/>
      <w:r w:rsidR="000B55B9">
        <w:t>Lassner’s</w:t>
      </w:r>
      <w:proofErr w:type="spellEnd"/>
      <w:r w:rsidR="000B55B9">
        <w:t xml:space="preserve"> email regarding </w:t>
      </w:r>
      <w:r>
        <w:t>diversity and tolerance, which was prompted by recent incidents on UH campuses.</w:t>
      </w:r>
    </w:p>
    <w:p w:rsidR="000B55B9" w:rsidRDefault="00766375" w:rsidP="000B55B9">
      <w:pPr>
        <w:pStyle w:val="ListParagraph"/>
        <w:numPr>
          <w:ilvl w:val="1"/>
          <w:numId w:val="2"/>
        </w:numPr>
        <w:spacing w:after="0" w:line="240" w:lineRule="auto"/>
      </w:pPr>
      <w:r>
        <w:t>The Committee discussed room reservation procedures and the use of campus facilities by political organizations.</w:t>
      </w:r>
    </w:p>
    <w:p w:rsidR="00824953" w:rsidRDefault="00824953" w:rsidP="000B55B9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David </w:t>
      </w:r>
      <w:proofErr w:type="spellStart"/>
      <w:r>
        <w:t>Tamanaha</w:t>
      </w:r>
      <w:proofErr w:type="spellEnd"/>
      <w:r>
        <w:t xml:space="preserve"> reported th</w:t>
      </w:r>
      <w:r w:rsidR="00766375">
        <w:t>a</w:t>
      </w:r>
      <w:r>
        <w:t>t</w:t>
      </w:r>
      <w:r w:rsidR="00766375">
        <w:t xml:space="preserve"> a UHCC budget request for twelve mental heal</w:t>
      </w:r>
      <w:r>
        <w:t>th counselors</w:t>
      </w:r>
      <w:r w:rsidR="00D7383B">
        <w:t xml:space="preserve"> has</w:t>
      </w:r>
      <w:r>
        <w:t xml:space="preserve"> been cut in half for budget reasons.  None of UHMC’s new facility support </w:t>
      </w:r>
      <w:r w:rsidR="00D7383B">
        <w:t xml:space="preserve">position requests were </w:t>
      </w:r>
      <w:r>
        <w:t xml:space="preserve">included in </w:t>
      </w:r>
      <w:r w:rsidR="00D7383B">
        <w:t xml:space="preserve">the proposed </w:t>
      </w:r>
      <w:r>
        <w:t xml:space="preserve">UH budget.  </w:t>
      </w:r>
      <w:r w:rsidR="00D7383B">
        <w:t xml:space="preserve">The Department of </w:t>
      </w:r>
      <w:r>
        <w:t>Budget and Finance cut</w:t>
      </w:r>
      <w:r w:rsidR="00D7383B">
        <w:t xml:space="preserve"> the request for additional tutor funding and deleted funding for a new Honolulu </w:t>
      </w:r>
      <w:r>
        <w:t>C</w:t>
      </w:r>
      <w:r w:rsidR="00D7383B">
        <w:t xml:space="preserve">ommunity </w:t>
      </w:r>
      <w:r>
        <w:t>C</w:t>
      </w:r>
      <w:r w:rsidR="00D7383B">
        <w:t>ollege</w:t>
      </w:r>
      <w:r w:rsidR="00FF4A7E">
        <w:t xml:space="preserve"> </w:t>
      </w:r>
      <w:r>
        <w:t>Science Building.</w:t>
      </w:r>
    </w:p>
    <w:p w:rsidR="00D31841" w:rsidRDefault="00D7383B" w:rsidP="000B55B9">
      <w:pPr>
        <w:pStyle w:val="ListParagraph"/>
        <w:numPr>
          <w:ilvl w:val="1"/>
          <w:numId w:val="2"/>
        </w:numPr>
        <w:spacing w:after="0" w:line="240" w:lineRule="auto"/>
      </w:pPr>
      <w:r>
        <w:t>Chancellor H</w:t>
      </w:r>
      <w:r w:rsidR="00D31841">
        <w:t xml:space="preserve">elen Cox </w:t>
      </w:r>
      <w:r>
        <w:t xml:space="preserve">of Kauai Community College </w:t>
      </w:r>
      <w:r w:rsidR="00D31841">
        <w:t xml:space="preserve">is retiring </w:t>
      </w:r>
      <w:r>
        <w:t>as of December 31, 2019</w:t>
      </w:r>
      <w:r w:rsidR="00A32957">
        <w:t>.</w:t>
      </w:r>
    </w:p>
    <w:p w:rsidR="00D31841" w:rsidRDefault="00D7383B" w:rsidP="000B55B9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The </w:t>
      </w:r>
      <w:r w:rsidR="00D31841">
        <w:t>Committee</w:t>
      </w:r>
      <w:r>
        <w:t xml:space="preserve"> discussed vacation leave requirements for 11-</w:t>
      </w:r>
      <w:r w:rsidR="00D31841">
        <w:t>month faculty.</w:t>
      </w:r>
    </w:p>
    <w:p w:rsidR="008E1AA4" w:rsidRDefault="00D7383B" w:rsidP="000B55B9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>
        <w:t>Kealii</w:t>
      </w:r>
      <w:proofErr w:type="spellEnd"/>
      <w:r>
        <w:t xml:space="preserve"> </w:t>
      </w:r>
      <w:proofErr w:type="spellStart"/>
      <w:r>
        <w:t>Ballao</w:t>
      </w:r>
      <w:proofErr w:type="spellEnd"/>
      <w:r>
        <w:t xml:space="preserve"> reported that 96 respons</w:t>
      </w:r>
      <w:r w:rsidR="00A32957">
        <w:t xml:space="preserve">es were received regarding </w:t>
      </w:r>
      <w:r>
        <w:t>an Academic Senate agenda item, of which 76% supported a</w:t>
      </w:r>
      <w:r w:rsidR="008E1AA4">
        <w:t xml:space="preserve"> vote on </w:t>
      </w:r>
      <w:r>
        <w:t xml:space="preserve">a proposed </w:t>
      </w:r>
      <w:r w:rsidR="008E1AA4">
        <w:t>resolution regarding Mauna Kea.</w:t>
      </w:r>
    </w:p>
    <w:p w:rsidR="00E9739D" w:rsidRDefault="00E9739D" w:rsidP="00E9739D"/>
    <w:p w:rsidR="00E9739D" w:rsidRPr="00E9739D" w:rsidRDefault="00E9739D" w:rsidP="00E9739D">
      <w:pPr>
        <w:spacing w:after="0"/>
      </w:pPr>
    </w:p>
    <w:p w:rsidR="00E9739D" w:rsidRDefault="00E9739D" w:rsidP="00E9739D">
      <w:pPr>
        <w:spacing w:after="0"/>
      </w:pPr>
    </w:p>
    <w:p w:rsidR="00E9739D" w:rsidRPr="00E9739D" w:rsidRDefault="00E9739D" w:rsidP="00E9739D">
      <w:pPr>
        <w:tabs>
          <w:tab w:val="left" w:pos="3906"/>
        </w:tabs>
      </w:pPr>
    </w:p>
    <w:sectPr w:rsidR="00E9739D" w:rsidRPr="00E97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571C"/>
    <w:multiLevelType w:val="hybridMultilevel"/>
    <w:tmpl w:val="A5147C1A"/>
    <w:lvl w:ilvl="0" w:tplc="69BA83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12F43"/>
    <w:multiLevelType w:val="hybridMultilevel"/>
    <w:tmpl w:val="B4D86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E7C51"/>
    <w:multiLevelType w:val="hybridMultilevel"/>
    <w:tmpl w:val="2C729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9D"/>
    <w:rsid w:val="000B55B9"/>
    <w:rsid w:val="000F2E66"/>
    <w:rsid w:val="00254924"/>
    <w:rsid w:val="003437B7"/>
    <w:rsid w:val="00344689"/>
    <w:rsid w:val="003F5946"/>
    <w:rsid w:val="003F7F2F"/>
    <w:rsid w:val="00766375"/>
    <w:rsid w:val="007F6794"/>
    <w:rsid w:val="00824953"/>
    <w:rsid w:val="008E1AA4"/>
    <w:rsid w:val="00944FA4"/>
    <w:rsid w:val="00A32957"/>
    <w:rsid w:val="00B819CC"/>
    <w:rsid w:val="00B87600"/>
    <w:rsid w:val="00D26F83"/>
    <w:rsid w:val="00D31841"/>
    <w:rsid w:val="00D7383B"/>
    <w:rsid w:val="00E9739D"/>
    <w:rsid w:val="00EC608E"/>
    <w:rsid w:val="00F37516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E730B"/>
  <w15:chartTrackingRefBased/>
  <w15:docId w15:val="{6B672067-129F-482D-A573-5C46D38A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3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2</cp:revision>
  <cp:lastPrinted>2019-11-26T02:18:00Z</cp:lastPrinted>
  <dcterms:created xsi:type="dcterms:W3CDTF">2019-11-26T02:40:00Z</dcterms:created>
  <dcterms:modified xsi:type="dcterms:W3CDTF">2019-11-26T02:40:00Z</dcterms:modified>
</cp:coreProperties>
</file>