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34D" w:rsidRDefault="00E5534D" w:rsidP="00E5534D">
      <w:pPr>
        <w:pStyle w:val="Title"/>
        <w:rPr>
          <w:b/>
          <w:bCs/>
          <w:smallCaps/>
          <w:color w:val="000000"/>
          <w:spacing w:val="0"/>
          <w:kern w:val="0"/>
          <w:sz w:val="36"/>
          <w:szCs w:val="36"/>
          <w:lang w:eastAsia="ja-JP"/>
        </w:rPr>
      </w:pPr>
      <w:bookmarkStart w:id="0" w:name="_GoBack"/>
      <w:bookmarkEnd w:id="0"/>
    </w:p>
    <w:p w:rsidR="00E5534D" w:rsidRPr="006A1115" w:rsidRDefault="00E5534D" w:rsidP="00E5534D">
      <w:pPr>
        <w:pStyle w:val="Title"/>
        <w:rPr>
          <w:b/>
          <w:bCs/>
          <w:smallCaps/>
          <w:color w:val="000000"/>
          <w:spacing w:val="0"/>
          <w:kern w:val="0"/>
          <w:sz w:val="36"/>
          <w:szCs w:val="36"/>
          <w:lang w:eastAsia="ja-JP"/>
        </w:rPr>
      </w:pPr>
      <w:r w:rsidRPr="006A1115">
        <w:rPr>
          <w:b/>
          <w:bCs/>
          <w:smallCaps/>
          <w:color w:val="000000"/>
          <w:spacing w:val="0"/>
          <w:kern w:val="0"/>
          <w:sz w:val="36"/>
          <w:szCs w:val="36"/>
          <w:lang w:eastAsia="ja-JP"/>
        </w:rPr>
        <w:t>ANNUAL DEGREE PROGRAM ASSESSMENT</w:t>
      </w:r>
      <w:r w:rsidRPr="006A1115">
        <w:rPr>
          <w:sz w:val="40"/>
          <w:szCs w:val="40"/>
        </w:rPr>
        <w:t xml:space="preserve"> </w:t>
      </w:r>
      <w:r w:rsidRPr="006A1115">
        <w:rPr>
          <w:b/>
          <w:bCs/>
          <w:smallCaps/>
          <w:color w:val="000000"/>
          <w:spacing w:val="0"/>
          <w:kern w:val="0"/>
          <w:sz w:val="36"/>
          <w:szCs w:val="36"/>
          <w:lang w:eastAsia="ja-JP"/>
        </w:rPr>
        <w:t>REPORT</w:t>
      </w:r>
      <w:r w:rsidR="002952DE">
        <w:rPr>
          <w:b/>
          <w:bCs/>
          <w:smallCaps/>
          <w:color w:val="000000"/>
          <w:spacing w:val="0"/>
          <w:kern w:val="0"/>
          <w:sz w:val="36"/>
          <w:szCs w:val="36"/>
          <w:lang w:eastAsia="ja-JP"/>
        </w:rPr>
        <w:t xml:space="preserve"> </w:t>
      </w:r>
    </w:p>
    <w:p w:rsidR="00E5534D" w:rsidRPr="006A1115" w:rsidRDefault="00E5534D" w:rsidP="00E5534D">
      <w:pPr>
        <w:pStyle w:val="Heading1"/>
        <w:numPr>
          <w:ilvl w:val="0"/>
          <w:numId w:val="0"/>
        </w:numPr>
        <w:rPr>
          <w:rStyle w:val="SubtleEmphasis"/>
        </w:rPr>
      </w:pPr>
      <w:r w:rsidRPr="006A1115">
        <w:rPr>
          <w:rStyle w:val="SubtleEmphasis"/>
        </w:rPr>
        <w:t>Overview</w:t>
      </w:r>
    </w:p>
    <w:p w:rsidR="00407F3B" w:rsidRDefault="00E5534D" w:rsidP="00E5534D">
      <w:pPr>
        <w:shd w:val="clear" w:color="auto" w:fill="FFFFFF"/>
        <w:spacing w:after="0" w:line="240" w:lineRule="auto"/>
        <w:rPr>
          <w:rFonts w:ascii="Arial" w:eastAsia="Times New Roman" w:hAnsi="Arial" w:cs="Arial"/>
          <w:color w:val="222222"/>
          <w:sz w:val="20"/>
          <w:szCs w:val="20"/>
        </w:rPr>
      </w:pPr>
      <w:r w:rsidRPr="004F696D">
        <w:rPr>
          <w:rFonts w:ascii="Arial" w:eastAsia="Times New Roman" w:hAnsi="Arial" w:cs="Arial"/>
          <w:color w:val="222222"/>
          <w:sz w:val="20"/>
          <w:szCs w:val="20"/>
        </w:rPr>
        <w:t xml:space="preserve">The emphasis of the report should be on PLO and CASLO assessment, action items emerging from those assessments, and a table </w:t>
      </w:r>
      <w:r>
        <w:rPr>
          <w:rFonts w:ascii="Arial" w:eastAsia="Times New Roman" w:hAnsi="Arial" w:cs="Arial"/>
          <w:color w:val="222222"/>
          <w:sz w:val="20"/>
          <w:szCs w:val="20"/>
        </w:rPr>
        <w:t>listing the top three budget requests from each degree program</w:t>
      </w:r>
      <w:r w:rsidRPr="004F696D">
        <w:rPr>
          <w:rFonts w:ascii="Arial" w:eastAsia="Times New Roman" w:hAnsi="Arial" w:cs="Arial"/>
          <w:color w:val="222222"/>
          <w:sz w:val="20"/>
          <w:szCs w:val="20"/>
        </w:rPr>
        <w:t>.  Bullet points are certainly acceptable for the sections requiring written responses.  Finally, if you respond to the system data please keep each section (demand, effectiveness and efficiency) to 100 words or fewer</w:t>
      </w:r>
      <w:r w:rsidR="008E7AD6">
        <w:rPr>
          <w:rFonts w:ascii="Arial" w:eastAsia="Times New Roman" w:hAnsi="Arial" w:cs="Arial"/>
          <w:color w:val="222222"/>
          <w:sz w:val="20"/>
          <w:szCs w:val="20"/>
        </w:rPr>
        <w:t xml:space="preserve">. </w:t>
      </w:r>
      <w:r w:rsidR="00AE37F7">
        <w:rPr>
          <w:rFonts w:ascii="Arial" w:eastAsia="Times New Roman" w:hAnsi="Arial" w:cs="Arial"/>
          <w:color w:val="222222"/>
          <w:sz w:val="20"/>
          <w:szCs w:val="20"/>
        </w:rPr>
        <w:t xml:space="preserve">Refer to the ARPD Instructions when </w:t>
      </w:r>
      <w:r w:rsidRPr="004F696D">
        <w:rPr>
          <w:rFonts w:ascii="Arial" w:eastAsia="Times New Roman" w:hAnsi="Arial" w:cs="Arial"/>
          <w:color w:val="222222"/>
          <w:sz w:val="20"/>
          <w:szCs w:val="20"/>
        </w:rPr>
        <w:t>you upload you</w:t>
      </w:r>
      <w:r w:rsidR="004127BF">
        <w:rPr>
          <w:rFonts w:ascii="Arial" w:eastAsia="Times New Roman" w:hAnsi="Arial" w:cs="Arial"/>
          <w:color w:val="222222"/>
          <w:sz w:val="20"/>
          <w:szCs w:val="20"/>
        </w:rPr>
        <w:t>r</w:t>
      </w:r>
      <w:r w:rsidRPr="004F696D">
        <w:rPr>
          <w:rFonts w:ascii="Arial" w:eastAsia="Times New Roman" w:hAnsi="Arial" w:cs="Arial"/>
          <w:color w:val="222222"/>
          <w:sz w:val="20"/>
          <w:szCs w:val="20"/>
        </w:rPr>
        <w:t xml:space="preserve"> report</w:t>
      </w:r>
      <w:r w:rsidR="004127BF">
        <w:rPr>
          <w:rFonts w:ascii="Arial" w:eastAsia="Times New Roman" w:hAnsi="Arial" w:cs="Arial"/>
          <w:color w:val="222222"/>
          <w:sz w:val="20"/>
          <w:szCs w:val="20"/>
        </w:rPr>
        <w:t xml:space="preserve"> elements</w:t>
      </w:r>
      <w:r w:rsidRPr="004F696D">
        <w:rPr>
          <w:rFonts w:ascii="Arial" w:eastAsia="Times New Roman" w:hAnsi="Arial" w:cs="Arial"/>
          <w:color w:val="222222"/>
          <w:sz w:val="20"/>
          <w:szCs w:val="20"/>
        </w:rPr>
        <w:t xml:space="preserve"> to the system website. </w:t>
      </w:r>
      <w:r w:rsidR="005A7680">
        <w:rPr>
          <w:rFonts w:ascii="Arial" w:eastAsia="Times New Roman" w:hAnsi="Arial" w:cs="Arial"/>
          <w:color w:val="222222"/>
          <w:sz w:val="20"/>
          <w:szCs w:val="20"/>
        </w:rPr>
        <w:t>The roman numerals indicate the corresponding system item number for when you upload your report to the UH System website.</w:t>
      </w:r>
      <w:r w:rsidR="00407F3B">
        <w:rPr>
          <w:rFonts w:ascii="Arial" w:eastAsia="Times New Roman" w:hAnsi="Arial" w:cs="Arial"/>
          <w:color w:val="222222"/>
          <w:sz w:val="20"/>
          <w:szCs w:val="20"/>
        </w:rPr>
        <w:t xml:space="preserve">  </w:t>
      </w:r>
    </w:p>
    <w:p w:rsidR="00E5534D" w:rsidRDefault="001634BE" w:rsidP="00407F3B">
      <w:pPr>
        <w:shd w:val="clear" w:color="auto" w:fill="FFFFFF"/>
        <w:spacing w:after="0" w:line="240" w:lineRule="auto"/>
        <w:ind w:left="720"/>
        <w:rPr>
          <w:rFonts w:ascii="Arial" w:eastAsia="Times New Roman" w:hAnsi="Arial" w:cs="Arial"/>
          <w:color w:val="222222"/>
          <w:sz w:val="20"/>
          <w:szCs w:val="20"/>
        </w:rPr>
      </w:pPr>
      <w:hyperlink r:id="rId8" w:history="1">
        <w:r w:rsidR="00407F3B" w:rsidRPr="006325B5">
          <w:rPr>
            <w:rStyle w:val="Hyperlink"/>
            <w:rFonts w:ascii="Arial" w:eastAsia="Times New Roman" w:hAnsi="Arial" w:cs="Arial"/>
            <w:sz w:val="20"/>
            <w:szCs w:val="20"/>
          </w:rPr>
          <w:t>http://www.hawaii.edu/offices/cc/arpd/instructional.php?year=2015&amp;action=quantitativeindicators&amp;college=HAW</w:t>
        </w:r>
      </w:hyperlink>
      <w:r w:rsidR="00407F3B">
        <w:rPr>
          <w:rFonts w:ascii="Arial" w:eastAsia="Times New Roman" w:hAnsi="Arial" w:cs="Arial"/>
          <w:color w:val="222222"/>
          <w:sz w:val="20"/>
          <w:szCs w:val="20"/>
        </w:rPr>
        <w:t xml:space="preserve"> </w:t>
      </w:r>
    </w:p>
    <w:p w:rsidR="00407F3B" w:rsidRDefault="00407F3B" w:rsidP="00407F3B">
      <w:pPr>
        <w:shd w:val="clear" w:color="auto" w:fill="FFFFFF"/>
        <w:spacing w:after="0" w:line="240" w:lineRule="auto"/>
        <w:ind w:left="720"/>
        <w:rPr>
          <w:rFonts w:ascii="Arial" w:eastAsia="Times New Roman" w:hAnsi="Arial" w:cs="Arial"/>
          <w:color w:val="222222"/>
          <w:sz w:val="20"/>
          <w:szCs w:val="20"/>
        </w:rPr>
      </w:pPr>
      <w:r>
        <w:rPr>
          <w:rFonts w:ascii="Arial" w:eastAsia="Times New Roman" w:hAnsi="Arial" w:cs="Arial"/>
          <w:color w:val="222222"/>
          <w:sz w:val="20"/>
          <w:szCs w:val="20"/>
        </w:rPr>
        <w:t>Select Maui College and your program in the drop down menus.</w:t>
      </w:r>
    </w:p>
    <w:p w:rsidR="00407F3B" w:rsidRDefault="00407F3B" w:rsidP="00407F3B">
      <w:pPr>
        <w:shd w:val="clear" w:color="auto" w:fill="FFFFFF"/>
        <w:spacing w:after="0" w:line="240" w:lineRule="auto"/>
        <w:ind w:left="720"/>
        <w:rPr>
          <w:rFonts w:ascii="Arial" w:eastAsia="Times New Roman" w:hAnsi="Arial" w:cs="Arial"/>
          <w:color w:val="222222"/>
          <w:sz w:val="20"/>
          <w:szCs w:val="20"/>
        </w:rPr>
      </w:pPr>
      <w:r>
        <w:rPr>
          <w:rFonts w:ascii="Arial" w:eastAsia="Times New Roman" w:hAnsi="Arial" w:cs="Arial"/>
          <w:color w:val="222222"/>
          <w:sz w:val="20"/>
          <w:szCs w:val="20"/>
        </w:rPr>
        <w:t xml:space="preserve">On the page that shows the Quantitative indicators, click on “web submission”.  You will log in to get to your program submission pages.  </w:t>
      </w:r>
    </w:p>
    <w:p w:rsidR="00407F3B" w:rsidRDefault="00407F3B" w:rsidP="00407F3B">
      <w:pPr>
        <w:shd w:val="clear" w:color="auto" w:fill="FFFFFF"/>
        <w:spacing w:after="0" w:line="240" w:lineRule="auto"/>
        <w:ind w:left="720"/>
        <w:rPr>
          <w:rFonts w:ascii="Arial" w:eastAsia="Times New Roman" w:hAnsi="Arial" w:cs="Arial"/>
          <w:color w:val="222222"/>
          <w:sz w:val="20"/>
          <w:szCs w:val="20"/>
        </w:rPr>
      </w:pPr>
    </w:p>
    <w:p w:rsidR="00407F3B" w:rsidRDefault="00407F3B" w:rsidP="00407F3B">
      <w:pPr>
        <w:shd w:val="clear" w:color="auto" w:fill="FFFFFF"/>
        <w:spacing w:after="0" w:line="240" w:lineRule="auto"/>
        <w:ind w:left="720"/>
        <w:rPr>
          <w:rFonts w:ascii="Arial" w:eastAsia="Times New Roman" w:hAnsi="Arial" w:cs="Arial"/>
          <w:color w:val="222222"/>
          <w:sz w:val="20"/>
          <w:szCs w:val="20"/>
        </w:rPr>
      </w:pPr>
      <w:r>
        <w:rPr>
          <w:rFonts w:ascii="Arial" w:eastAsia="Times New Roman" w:hAnsi="Arial" w:cs="Arial"/>
          <w:color w:val="222222"/>
          <w:sz w:val="20"/>
          <w:szCs w:val="20"/>
        </w:rPr>
        <w:t xml:space="preserve">Remember to click on “save” icon for EACH SECTION.  </w:t>
      </w:r>
    </w:p>
    <w:p w:rsidR="00780A03" w:rsidRDefault="00780A03" w:rsidP="00407F3B">
      <w:pPr>
        <w:shd w:val="clear" w:color="auto" w:fill="FFFFFF"/>
        <w:spacing w:after="0" w:line="240" w:lineRule="auto"/>
        <w:ind w:left="720"/>
        <w:rPr>
          <w:rFonts w:ascii="Arial" w:eastAsia="Times New Roman" w:hAnsi="Arial" w:cs="Arial"/>
          <w:color w:val="222222"/>
          <w:sz w:val="20"/>
          <w:szCs w:val="20"/>
        </w:rPr>
      </w:pPr>
    </w:p>
    <w:p w:rsidR="00607BAD" w:rsidRPr="004F696D" w:rsidRDefault="00780A03" w:rsidP="00780A03">
      <w:pPr>
        <w:shd w:val="clear" w:color="auto" w:fill="FFFFFF"/>
        <w:spacing w:after="0" w:line="240" w:lineRule="auto"/>
        <w:ind w:left="720"/>
        <w:rPr>
          <w:rFonts w:ascii="Arial" w:eastAsia="Times New Roman" w:hAnsi="Arial" w:cs="Arial"/>
          <w:color w:val="222222"/>
          <w:sz w:val="20"/>
          <w:szCs w:val="20"/>
        </w:rPr>
      </w:pPr>
      <w:r>
        <w:rPr>
          <w:rFonts w:ascii="Arial" w:eastAsia="Times New Roman" w:hAnsi="Arial" w:cs="Arial"/>
          <w:color w:val="222222"/>
          <w:sz w:val="20"/>
          <w:szCs w:val="20"/>
        </w:rPr>
        <w:t xml:space="preserve">See the end of this document for more assistance with web submission.  </w:t>
      </w:r>
    </w:p>
    <w:p w:rsidR="00E5534D" w:rsidRPr="006A1115" w:rsidRDefault="002952DE" w:rsidP="00E5534D">
      <w:pPr>
        <w:pStyle w:val="Heading1"/>
        <w:numPr>
          <w:ilvl w:val="0"/>
          <w:numId w:val="0"/>
        </w:numPr>
        <w:rPr>
          <w:rStyle w:val="SubtleEmphasis"/>
        </w:rPr>
      </w:pPr>
      <w:r>
        <w:rPr>
          <w:rStyle w:val="SubtleEmphasis"/>
        </w:rPr>
        <w:t xml:space="preserve">2014-15 </w:t>
      </w:r>
      <w:r w:rsidR="00E5534D" w:rsidRPr="006A1115">
        <w:rPr>
          <w:rStyle w:val="SubtleEmphasis"/>
        </w:rPr>
        <w:t>Program Review preparation guidelines</w:t>
      </w:r>
    </w:p>
    <w:p w:rsidR="00E5534D" w:rsidRDefault="00E5534D" w:rsidP="00E5534D">
      <w:pPr>
        <w:pStyle w:val="Title"/>
      </w:pPr>
      <w:r w:rsidRPr="006A1115">
        <w:rPr>
          <w:sz w:val="28"/>
          <w:szCs w:val="28"/>
        </w:rPr>
        <w:t>Program Name:</w:t>
      </w:r>
    </w:p>
    <w:p w:rsidR="00E5534D" w:rsidRPr="00D300B9" w:rsidRDefault="00DE50C1" w:rsidP="00DE50C1">
      <w:pPr>
        <w:rPr>
          <w:b/>
        </w:rPr>
      </w:pPr>
      <w:r w:rsidRPr="00D300B9">
        <w:rPr>
          <w:b/>
        </w:rPr>
        <w:t xml:space="preserve">ANALYSIS </w:t>
      </w:r>
      <w:r w:rsidR="00C426E3">
        <w:rPr>
          <w:b/>
        </w:rPr>
        <w:t>TAB</w:t>
      </w:r>
    </w:p>
    <w:p w:rsidR="00E5534D" w:rsidRPr="00D300B9" w:rsidRDefault="008D631D" w:rsidP="008D631D">
      <w:r w:rsidRPr="00D300B9">
        <w:t>II. Analysis</w:t>
      </w:r>
      <w:r w:rsidR="00DE50C1" w:rsidRPr="00D300B9">
        <w:t xml:space="preserve"> of the Program</w:t>
      </w:r>
    </w:p>
    <w:p w:rsidR="00E5534D" w:rsidRDefault="00E5534D" w:rsidP="00E5534D">
      <w:pPr>
        <w:pStyle w:val="ListParagraph"/>
        <w:numPr>
          <w:ilvl w:val="0"/>
          <w:numId w:val="1"/>
        </w:numPr>
      </w:pPr>
      <w:r>
        <w:t xml:space="preserve">Briefly respond in </w:t>
      </w:r>
      <w:r w:rsidRPr="0047371C">
        <w:rPr>
          <w:u w:val="single"/>
        </w:rPr>
        <w:t>100 words or less</w:t>
      </w:r>
      <w:r>
        <w:t xml:space="preserve"> for each cautionary and/or u</w:t>
      </w:r>
      <w:r w:rsidR="00AE37F7">
        <w:t>nhealthy Quantitative Indicator:</w:t>
      </w:r>
      <w:r w:rsidR="00DE50C1">
        <w:t xml:space="preserve"> </w:t>
      </w:r>
    </w:p>
    <w:p w:rsidR="00860839" w:rsidRDefault="00860839" w:rsidP="00860839">
      <w:pPr>
        <w:pStyle w:val="ListParagraph"/>
        <w:numPr>
          <w:ilvl w:val="1"/>
          <w:numId w:val="1"/>
        </w:numPr>
      </w:pPr>
      <w:r>
        <w:t xml:space="preserve">Demand Indicator: Unhealthy.  Due to low number of projected jobs (6) and high number of majors (75).  Yearly graduation rate is 6 students, so most of them do find jobs in early childhood education.  </w:t>
      </w:r>
      <w:r w:rsidR="0085425A">
        <w:t xml:space="preserve">Employers contact program coordinator when they have job openings. </w:t>
      </w:r>
    </w:p>
    <w:p w:rsidR="00860839" w:rsidRDefault="00860839" w:rsidP="00860839">
      <w:pPr>
        <w:pStyle w:val="ListParagraph"/>
        <w:ind w:left="1440"/>
      </w:pPr>
      <w:r>
        <w:t xml:space="preserve"> </w:t>
      </w:r>
    </w:p>
    <w:p w:rsidR="00860839" w:rsidRDefault="00860839" w:rsidP="00860839">
      <w:pPr>
        <w:pStyle w:val="ListParagraph"/>
        <w:numPr>
          <w:ilvl w:val="1"/>
          <w:numId w:val="1"/>
        </w:numPr>
      </w:pPr>
      <w:r>
        <w:t xml:space="preserve">Efficiency Indicator: Cautionary.  Average class size has gone down, consistent with the college’s enrollment levels down as the economy has picked up. However, number of majors to FTE faculty has gone up to 54.7.  </w:t>
      </w:r>
    </w:p>
    <w:p w:rsidR="00860839" w:rsidRDefault="00860839" w:rsidP="00860839">
      <w:pPr>
        <w:pStyle w:val="ListParagraph"/>
        <w:ind w:left="1440"/>
      </w:pPr>
    </w:p>
    <w:p w:rsidR="00860839" w:rsidRDefault="00860839" w:rsidP="00860839">
      <w:pPr>
        <w:pStyle w:val="ListParagraph"/>
        <w:numPr>
          <w:ilvl w:val="1"/>
          <w:numId w:val="1"/>
        </w:numPr>
      </w:pPr>
      <w:r>
        <w:lastRenderedPageBreak/>
        <w:t xml:space="preserve">Effectiveness Indicator: Cautionary.  Successful completion rate down to 73%, and withdrawals up to 21 (from 19).  Faculty have encouraged students to withdraw if it’s clear that they are struggling and will not succeed.  </w:t>
      </w:r>
    </w:p>
    <w:p w:rsidR="001C16B7" w:rsidRDefault="001C16B7" w:rsidP="001C16B7">
      <w:pPr>
        <w:pStyle w:val="ListParagraph"/>
        <w:ind w:left="0"/>
      </w:pPr>
    </w:p>
    <w:p w:rsidR="008D631D" w:rsidRDefault="008D631D" w:rsidP="008D631D">
      <w:pPr>
        <w:pStyle w:val="ListParagraph"/>
        <w:numPr>
          <w:ilvl w:val="0"/>
          <w:numId w:val="1"/>
        </w:numPr>
      </w:pPr>
      <w:r>
        <w:t>Any new significant program actions (new certificates, stopout, gain or loss of positions) as results of last year’s action plan.</w:t>
      </w:r>
      <w:r w:rsidR="00860839">
        <w:t xml:space="preserve">  </w:t>
      </w:r>
    </w:p>
    <w:p w:rsidR="00860839" w:rsidRDefault="00860839" w:rsidP="00860839">
      <w:pPr>
        <w:pStyle w:val="ListParagraph"/>
      </w:pPr>
      <w:r>
        <w:t xml:space="preserve">The ECED Associate degree received accreditation (with conditions) from the National Association for the Education of Young Children (NAEYC) in July 2015.  </w:t>
      </w:r>
    </w:p>
    <w:p w:rsidR="008D631D" w:rsidRDefault="008D631D" w:rsidP="008D631D">
      <w:pPr>
        <w:pStyle w:val="ListParagraph"/>
      </w:pPr>
    </w:p>
    <w:p w:rsidR="008D631D" w:rsidRDefault="008D631D" w:rsidP="008D631D">
      <w:pPr>
        <w:pStyle w:val="ListParagraph"/>
        <w:numPr>
          <w:ilvl w:val="0"/>
          <w:numId w:val="1"/>
        </w:numPr>
      </w:pPr>
      <w:r>
        <w:t>If relevant, share a brief analysis for any Perkins Core Indicator not met.</w:t>
      </w:r>
    </w:p>
    <w:p w:rsidR="0085425A" w:rsidRDefault="0085425A" w:rsidP="0085425A">
      <w:pPr>
        <w:pStyle w:val="ListParagraph"/>
      </w:pPr>
      <w:r>
        <w:t xml:space="preserve">2P1 </w:t>
      </w:r>
      <w:r w:rsidR="002A24BA">
        <w:t>–</w:t>
      </w:r>
      <w:r>
        <w:t xml:space="preserve"> </w:t>
      </w:r>
      <w:r w:rsidR="002A24BA">
        <w:t>Completion.  Majority of students are working, have families, take 6+ years to complete.</w:t>
      </w:r>
    </w:p>
    <w:p w:rsidR="002A24BA" w:rsidRPr="00813019" w:rsidRDefault="002A24BA" w:rsidP="0085425A">
      <w:pPr>
        <w:pStyle w:val="ListParagraph"/>
        <w:rPr>
          <w:rFonts w:cs="Arial"/>
        </w:rPr>
      </w:pPr>
      <w:r w:rsidRPr="00813019">
        <w:rPr>
          <w:rFonts w:cs="Arial"/>
        </w:rPr>
        <w:t>3P1 Student Retention or Transfer – and</w:t>
      </w:r>
    </w:p>
    <w:p w:rsidR="002A24BA" w:rsidRPr="00813019" w:rsidRDefault="002A24BA" w:rsidP="0085425A">
      <w:pPr>
        <w:pStyle w:val="ListParagraph"/>
        <w:rPr>
          <w:rFonts w:cs="Arial"/>
        </w:rPr>
      </w:pPr>
      <w:r w:rsidRPr="00813019">
        <w:rPr>
          <w:rFonts w:cs="Arial"/>
        </w:rPr>
        <w:t>4P1 Student Placement – within 6% of goal.  Numbers may be impacted because students are counted after they leave the college.</w:t>
      </w:r>
    </w:p>
    <w:p w:rsidR="008D631D" w:rsidRPr="00813019" w:rsidRDefault="002A24BA" w:rsidP="006B47A3">
      <w:pPr>
        <w:pStyle w:val="ListParagraph"/>
      </w:pPr>
      <w:r w:rsidRPr="00813019">
        <w:t xml:space="preserve">5P1 and 5P2 Non-traditional participation and completion – an ongoing challenge for the entire early childhood education field, due to the low wages and high expectations.  </w:t>
      </w:r>
    </w:p>
    <w:p w:rsidR="00DE50C1" w:rsidRDefault="00DE50C1" w:rsidP="00DE50C1">
      <w:r>
        <w:t>III. Action Plan</w:t>
      </w:r>
    </w:p>
    <w:p w:rsidR="00DE50C1" w:rsidRDefault="00DE50C1" w:rsidP="00DE50C1">
      <w:pPr>
        <w:pStyle w:val="ListParagraph"/>
        <w:numPr>
          <w:ilvl w:val="0"/>
          <w:numId w:val="3"/>
        </w:numPr>
      </w:pPr>
      <w:r>
        <w:t xml:space="preserve">Action Plan </w:t>
      </w:r>
    </w:p>
    <w:p w:rsidR="00DE50C1" w:rsidRDefault="00DE50C1" w:rsidP="00DE50C1">
      <w:pPr>
        <w:pStyle w:val="ListParagraph"/>
      </w:pPr>
    </w:p>
    <w:p w:rsidR="00DE50C1" w:rsidRDefault="00DE50C1" w:rsidP="00DE50C1">
      <w:pPr>
        <w:pStyle w:val="ListParagraph"/>
        <w:numPr>
          <w:ilvl w:val="1"/>
          <w:numId w:val="3"/>
        </w:numPr>
      </w:pPr>
      <w:r>
        <w:t>PLO</w:t>
      </w:r>
    </w:p>
    <w:p w:rsidR="00DE50C1" w:rsidRDefault="002A24BA" w:rsidP="00DE50C1">
      <w:pPr>
        <w:pStyle w:val="ListParagraph"/>
        <w:ind w:left="1440"/>
      </w:pPr>
      <w:r>
        <w:t xml:space="preserve">Continue to assess all PLOs through NAEYC accreditation key assignments.  Recommendations to revise </w:t>
      </w:r>
      <w:r w:rsidR="001F219B">
        <w:t xml:space="preserve">key </w:t>
      </w:r>
      <w:r>
        <w:t xml:space="preserve">assignments and rubrics in implementation Fall 2015.  </w:t>
      </w:r>
    </w:p>
    <w:p w:rsidR="00DE50C1" w:rsidRDefault="00DE50C1" w:rsidP="00DE50C1">
      <w:pPr>
        <w:pStyle w:val="ListParagraph"/>
        <w:ind w:left="1440"/>
      </w:pPr>
    </w:p>
    <w:p w:rsidR="00DE50C1" w:rsidRDefault="00DE50C1" w:rsidP="00DE50C1">
      <w:pPr>
        <w:pStyle w:val="ListParagraph"/>
        <w:numPr>
          <w:ilvl w:val="1"/>
          <w:numId w:val="3"/>
        </w:numPr>
      </w:pPr>
      <w:r>
        <w:t>Program improvement</w:t>
      </w:r>
    </w:p>
    <w:p w:rsidR="002A24BA" w:rsidRDefault="001F219B" w:rsidP="002A24BA">
      <w:pPr>
        <w:pStyle w:val="ListParagraph"/>
        <w:ind w:left="1440"/>
      </w:pPr>
      <w:r>
        <w:t xml:space="preserve">Follow recommendations of NAEYC ECADA accreditation.  Revising key assignments, rubrics, planning to make conceptual framework points student-friendly.  </w:t>
      </w:r>
    </w:p>
    <w:p w:rsidR="00DE50C1" w:rsidRDefault="00DE50C1" w:rsidP="00DE50C1">
      <w:r>
        <w:t>IV. Resource Implications:</w:t>
      </w:r>
    </w:p>
    <w:p w:rsidR="00DE50C1" w:rsidRDefault="00DE50C1" w:rsidP="00DE50C1">
      <w:pPr>
        <w:pStyle w:val="ListParagraph"/>
      </w:pPr>
      <w:r>
        <w:t>List of top three resource requests (IV):</w:t>
      </w:r>
    </w:p>
    <w:p w:rsidR="00DE50C1" w:rsidRDefault="00DE50C1" w:rsidP="00DE50C1">
      <w:pPr>
        <w:pStyle w:val="ListParagrap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261"/>
        <w:gridCol w:w="2850"/>
        <w:gridCol w:w="3328"/>
      </w:tblGrid>
      <w:tr w:rsidR="001F219B" w:rsidRPr="006809B9" w:rsidTr="001F219B">
        <w:tc>
          <w:tcPr>
            <w:tcW w:w="1417" w:type="dxa"/>
          </w:tcPr>
          <w:p w:rsidR="001F219B" w:rsidRDefault="001F219B" w:rsidP="0027641F">
            <w:pPr>
              <w:pStyle w:val="ListParagraph"/>
              <w:spacing w:after="0" w:line="240" w:lineRule="auto"/>
              <w:ind w:left="0"/>
            </w:pPr>
            <w:r>
              <w:t>Budget request</w:t>
            </w:r>
          </w:p>
        </w:tc>
        <w:tc>
          <w:tcPr>
            <w:tcW w:w="1261" w:type="dxa"/>
          </w:tcPr>
          <w:p w:rsidR="001F219B" w:rsidRDefault="001F219B" w:rsidP="0027641F">
            <w:pPr>
              <w:pStyle w:val="ListParagraph"/>
              <w:spacing w:after="0" w:line="240" w:lineRule="auto"/>
              <w:ind w:left="0"/>
            </w:pPr>
            <w:r>
              <w:t>Amount</w:t>
            </w:r>
          </w:p>
        </w:tc>
        <w:tc>
          <w:tcPr>
            <w:tcW w:w="2850" w:type="dxa"/>
          </w:tcPr>
          <w:p w:rsidR="001F219B" w:rsidRDefault="001F219B" w:rsidP="0027641F">
            <w:pPr>
              <w:pStyle w:val="ListParagraph"/>
              <w:spacing w:after="0" w:line="240" w:lineRule="auto"/>
              <w:ind w:left="0"/>
            </w:pPr>
            <w:r>
              <w:t xml:space="preserve">In 100 words or less describe how does this request relate to the strategic plan </w:t>
            </w:r>
          </w:p>
        </w:tc>
        <w:tc>
          <w:tcPr>
            <w:tcW w:w="3328" w:type="dxa"/>
          </w:tcPr>
          <w:p w:rsidR="001F219B" w:rsidRDefault="001F219B" w:rsidP="0027641F">
            <w:pPr>
              <w:pStyle w:val="ListParagraph"/>
              <w:spacing w:after="0" w:line="240" w:lineRule="auto"/>
              <w:ind w:left="0"/>
            </w:pPr>
            <w:r>
              <w:t xml:space="preserve">If outside of the Strategic Plan provide rational for the request (in 100 words or less). </w:t>
            </w:r>
          </w:p>
        </w:tc>
      </w:tr>
      <w:tr w:rsidR="001F219B" w:rsidRPr="006809B9" w:rsidTr="001F219B">
        <w:tc>
          <w:tcPr>
            <w:tcW w:w="1417" w:type="dxa"/>
          </w:tcPr>
          <w:p w:rsidR="001F219B" w:rsidRDefault="001F219B" w:rsidP="0027641F">
            <w:pPr>
              <w:pStyle w:val="ListParagraph"/>
              <w:spacing w:after="0" w:line="240" w:lineRule="auto"/>
              <w:ind w:left="0"/>
            </w:pPr>
            <w:r>
              <w:t>Accreditation annual fee</w:t>
            </w:r>
          </w:p>
        </w:tc>
        <w:tc>
          <w:tcPr>
            <w:tcW w:w="1261" w:type="dxa"/>
          </w:tcPr>
          <w:p w:rsidR="001F219B" w:rsidRDefault="001F219B" w:rsidP="0027641F">
            <w:pPr>
              <w:pStyle w:val="ListParagraph"/>
              <w:spacing w:after="0" w:line="240" w:lineRule="auto"/>
              <w:ind w:left="0"/>
            </w:pPr>
            <w:r>
              <w:t>$1530</w:t>
            </w:r>
          </w:p>
        </w:tc>
        <w:tc>
          <w:tcPr>
            <w:tcW w:w="2850" w:type="dxa"/>
          </w:tcPr>
          <w:p w:rsidR="001F219B" w:rsidRDefault="001F219B" w:rsidP="0027641F">
            <w:pPr>
              <w:pStyle w:val="ListParagraph"/>
              <w:spacing w:after="0" w:line="240" w:lineRule="auto"/>
              <w:ind w:left="0"/>
            </w:pPr>
            <w:r>
              <w:t>NAEYC Accreditation of the AS degree was achieved Summer 2015.  Demonstrates that program is meeting “Quality of Learning” goal.</w:t>
            </w:r>
          </w:p>
        </w:tc>
        <w:tc>
          <w:tcPr>
            <w:tcW w:w="3328" w:type="dxa"/>
          </w:tcPr>
          <w:p w:rsidR="001F219B" w:rsidRDefault="001F219B" w:rsidP="0027641F">
            <w:pPr>
              <w:pStyle w:val="ListParagraph"/>
              <w:spacing w:after="0" w:line="240" w:lineRule="auto"/>
              <w:ind w:left="0"/>
            </w:pPr>
          </w:p>
        </w:tc>
      </w:tr>
    </w:tbl>
    <w:p w:rsidR="00DE50C1" w:rsidRDefault="00DE50C1" w:rsidP="00DE50C1"/>
    <w:p w:rsidR="00DE50C1" w:rsidRDefault="00DE50C1" w:rsidP="00DE50C1">
      <w:pPr>
        <w:rPr>
          <w:b/>
        </w:rPr>
      </w:pPr>
      <w:r>
        <w:rPr>
          <w:b/>
        </w:rPr>
        <w:lastRenderedPageBreak/>
        <w:t>DESCRIPTION</w:t>
      </w:r>
      <w:r w:rsidR="00C426E3">
        <w:rPr>
          <w:b/>
        </w:rPr>
        <w:t xml:space="preserve"> TAB</w:t>
      </w:r>
    </w:p>
    <w:p w:rsidR="00DE50C1" w:rsidRDefault="00DE50C1" w:rsidP="00DE50C1">
      <w:r>
        <w:t xml:space="preserve">Provide </w:t>
      </w:r>
      <w:r w:rsidR="00D300B9">
        <w:t>a brief description of your program and program mission:</w:t>
      </w:r>
    </w:p>
    <w:p w:rsidR="001F219B" w:rsidRPr="00813019" w:rsidRDefault="001F219B" w:rsidP="001F219B">
      <w:pPr>
        <w:spacing w:before="100" w:beforeAutospacing="1" w:after="100" w:afterAutospacing="1" w:line="240" w:lineRule="auto"/>
        <w:ind w:left="450"/>
        <w:rPr>
          <w:rFonts w:eastAsia="Times New Roman"/>
          <w:szCs w:val="24"/>
        </w:rPr>
      </w:pPr>
      <w:r w:rsidRPr="00813019">
        <w:rPr>
          <w:rFonts w:eastAsia="Times New Roman"/>
          <w:szCs w:val="24"/>
        </w:rPr>
        <w:t>Early Childhood Education (ECED) program description:</w:t>
      </w:r>
    </w:p>
    <w:p w:rsidR="001F219B" w:rsidRPr="00813019" w:rsidRDefault="001F219B" w:rsidP="001F219B">
      <w:pPr>
        <w:spacing w:before="100" w:beforeAutospacing="1" w:after="100" w:afterAutospacing="1" w:line="240" w:lineRule="auto"/>
        <w:ind w:left="1170"/>
        <w:rPr>
          <w:rFonts w:eastAsia="Times New Roman"/>
          <w:szCs w:val="24"/>
        </w:rPr>
      </w:pPr>
      <w:r w:rsidRPr="00813019">
        <w:rPr>
          <w:rFonts w:eastAsia="Times New Roman"/>
          <w:szCs w:val="24"/>
        </w:rPr>
        <w:t>·         The Early Childhood Education program is designed to prepare students to work with young children from birth to 5 and their families. </w:t>
      </w:r>
    </w:p>
    <w:p w:rsidR="001F219B" w:rsidRPr="00813019" w:rsidRDefault="001F219B" w:rsidP="001F219B">
      <w:pPr>
        <w:spacing w:before="100" w:beforeAutospacing="1" w:after="100" w:afterAutospacing="1" w:line="240" w:lineRule="auto"/>
        <w:ind w:left="1170"/>
        <w:rPr>
          <w:rFonts w:eastAsia="Times New Roman"/>
          <w:szCs w:val="24"/>
        </w:rPr>
      </w:pPr>
      <w:r w:rsidRPr="00813019">
        <w:rPr>
          <w:rFonts w:eastAsia="Times New Roman"/>
          <w:szCs w:val="24"/>
        </w:rPr>
        <w:t>The curriculum is organized around a core of courses that provide skills and knowledge needed by early childhood educators. Students earn an Associate in Science (AS) degree in Early Childhood Education that articulates into the UH West Oahu’s Bachelor’s in Social Science degree, Early Childhood Education concentration. </w:t>
      </w:r>
    </w:p>
    <w:p w:rsidR="001F219B" w:rsidRPr="00813019" w:rsidRDefault="001F219B" w:rsidP="001F219B">
      <w:pPr>
        <w:spacing w:before="100" w:beforeAutospacing="1" w:after="100" w:afterAutospacing="1" w:line="240" w:lineRule="auto"/>
        <w:ind w:left="450"/>
        <w:rPr>
          <w:rFonts w:eastAsia="Times New Roman"/>
          <w:szCs w:val="24"/>
        </w:rPr>
      </w:pPr>
      <w:r w:rsidRPr="00813019">
        <w:rPr>
          <w:rFonts w:eastAsia="Times New Roman"/>
          <w:szCs w:val="24"/>
        </w:rPr>
        <w:t>UH Community College’s Early Childhood Education (ECED) program mission:</w:t>
      </w:r>
    </w:p>
    <w:p w:rsidR="001F219B" w:rsidRPr="00813019" w:rsidRDefault="001F219B" w:rsidP="001F219B">
      <w:pPr>
        <w:spacing w:before="100" w:beforeAutospacing="1" w:after="100" w:afterAutospacing="1" w:line="240" w:lineRule="auto"/>
        <w:ind w:left="1080"/>
        <w:rPr>
          <w:rFonts w:eastAsia="Times New Roman"/>
          <w:szCs w:val="24"/>
        </w:rPr>
      </w:pPr>
      <w:r w:rsidRPr="00813019">
        <w:rPr>
          <w:rFonts w:eastAsia="Times New Roman"/>
          <w:szCs w:val="24"/>
        </w:rPr>
        <w:t>·         Provide training and education programs for the development of competent and nurturing caregivers and teachers for all Hawai‘i’s young children and their families.</w:t>
      </w:r>
    </w:p>
    <w:p w:rsidR="001F219B" w:rsidRPr="00813019" w:rsidRDefault="001F219B" w:rsidP="001F219B">
      <w:pPr>
        <w:spacing w:before="100" w:beforeAutospacing="1" w:after="100" w:afterAutospacing="1" w:line="240" w:lineRule="auto"/>
        <w:ind w:left="360"/>
        <w:rPr>
          <w:rFonts w:eastAsia="Times New Roman"/>
          <w:szCs w:val="24"/>
        </w:rPr>
      </w:pPr>
      <w:r w:rsidRPr="00813019">
        <w:rPr>
          <w:rFonts w:eastAsia="Times New Roman"/>
          <w:szCs w:val="24"/>
        </w:rPr>
        <w:t>UHMC’s Early Childhood Education program mission:</w:t>
      </w:r>
    </w:p>
    <w:p w:rsidR="00D300B9" w:rsidRPr="00813019" w:rsidRDefault="001F219B" w:rsidP="001F219B">
      <w:pPr>
        <w:spacing w:before="100" w:beforeAutospacing="1" w:after="100" w:afterAutospacing="1" w:line="240" w:lineRule="auto"/>
        <w:ind w:left="1080"/>
        <w:rPr>
          <w:rFonts w:eastAsia="Times New Roman"/>
          <w:szCs w:val="24"/>
        </w:rPr>
      </w:pPr>
      <w:r w:rsidRPr="00813019">
        <w:rPr>
          <w:rFonts w:eastAsia="Times New Roman"/>
          <w:szCs w:val="24"/>
        </w:rPr>
        <w:t>·         The Early Childhood Education program prepares students to work in a variety of early childhood programs (serving children birth to age eight).  Courses in the program allow students to build the attitude, skills, and knowledge needed to be an effective early childhood teacher.</w:t>
      </w:r>
    </w:p>
    <w:p w:rsidR="00DE50C1" w:rsidRPr="00DE50C1" w:rsidRDefault="00DE50C1" w:rsidP="00DE50C1">
      <w:pPr>
        <w:rPr>
          <w:b/>
        </w:rPr>
      </w:pPr>
      <w:r w:rsidRPr="00DE50C1">
        <w:rPr>
          <w:b/>
        </w:rPr>
        <w:t>P-SLOs</w:t>
      </w:r>
      <w:r w:rsidR="00C426E3">
        <w:rPr>
          <w:b/>
        </w:rPr>
        <w:t xml:space="preserve"> TAB</w:t>
      </w:r>
    </w:p>
    <w:p w:rsidR="00D300B9" w:rsidRDefault="00DE50C1" w:rsidP="00D300B9">
      <w:pPr>
        <w:pStyle w:val="ListParagraph"/>
        <w:numPr>
          <w:ilvl w:val="0"/>
          <w:numId w:val="4"/>
        </w:numPr>
      </w:pPr>
      <w:r>
        <w:t>PLO selected for assessment</w:t>
      </w:r>
      <w:r w:rsidR="00796C55">
        <w:t xml:space="preserve"> </w:t>
      </w:r>
      <w:r w:rsidR="00BC3B34">
        <w:t xml:space="preserve">(click on the PLO assessed – it will turn green).  </w:t>
      </w:r>
    </w:p>
    <w:p w:rsidR="001F219B" w:rsidRPr="00813019" w:rsidRDefault="001F219B" w:rsidP="001F219B">
      <w:pPr>
        <w:pStyle w:val="ListParagraph"/>
        <w:rPr>
          <w:sz w:val="20"/>
        </w:rPr>
      </w:pPr>
      <w:r w:rsidRPr="00813019">
        <w:rPr>
          <w:rFonts w:eastAsia="Times New Roman"/>
          <w:szCs w:val="24"/>
        </w:rPr>
        <w:t>PLO 5 - Plan, implement, and assess learning experiences using appropriate content, concepts, and methods</w:t>
      </w:r>
    </w:p>
    <w:p w:rsidR="00D300B9" w:rsidRDefault="00D300B9" w:rsidP="00D300B9">
      <w:pPr>
        <w:pStyle w:val="ListParagraph"/>
      </w:pPr>
    </w:p>
    <w:p w:rsidR="00E5534D" w:rsidRDefault="00E5534D" w:rsidP="00D300B9">
      <w:pPr>
        <w:pStyle w:val="ListParagraph"/>
        <w:numPr>
          <w:ilvl w:val="0"/>
          <w:numId w:val="4"/>
        </w:numPr>
      </w:pPr>
      <w:r>
        <w:t>Industry Validation (check all that apply)</w:t>
      </w:r>
      <w:r w:rsidR="00DE50C1">
        <w:t>:</w:t>
      </w:r>
    </w:p>
    <w:p w:rsidR="00D300B9" w:rsidRDefault="00D300B9" w:rsidP="00D300B9">
      <w:pPr>
        <w:pStyle w:val="ListParagraph"/>
      </w:pPr>
    </w:p>
    <w:p w:rsidR="001F219B" w:rsidRDefault="001F219B" w:rsidP="001F219B">
      <w:pPr>
        <w:pStyle w:val="ListParagraph"/>
      </w:pPr>
      <w:r>
        <w:t xml:space="preserve">Advisory Committee Meeting(s) </w:t>
      </w:r>
      <w:r>
        <w:rPr>
          <w:u w:val="single"/>
        </w:rPr>
        <w:t xml:space="preserve">Yes </w:t>
      </w:r>
      <w:r>
        <w:t xml:space="preserve">, How many? </w:t>
      </w:r>
      <w:r w:rsidRPr="00E659A9">
        <w:rPr>
          <w:u w:val="single"/>
        </w:rPr>
        <w:t xml:space="preserve">1 </w:t>
      </w:r>
      <w:r>
        <w:t xml:space="preserve">    </w:t>
      </w:r>
    </w:p>
    <w:p w:rsidR="001F219B" w:rsidRDefault="001F219B" w:rsidP="001F219B">
      <w:pPr>
        <w:pStyle w:val="ListParagraph"/>
      </w:pPr>
      <w:r>
        <w:t xml:space="preserve">Did Advisory Committee discuss </w:t>
      </w:r>
      <w:r w:rsidRPr="001F219B">
        <w:rPr>
          <w:u w:val="single"/>
        </w:rPr>
        <w:t>CASLO</w:t>
      </w:r>
      <w:r>
        <w:t xml:space="preserve">/PLO? Yes </w:t>
      </w:r>
      <w:r>
        <w:rPr>
          <w:u w:val="single"/>
        </w:rPr>
        <w:t xml:space="preserve">X  </w:t>
      </w:r>
      <w:r>
        <w:t xml:space="preserve">No__ </w:t>
      </w:r>
    </w:p>
    <w:p w:rsidR="001F219B" w:rsidRDefault="001F219B" w:rsidP="001F219B">
      <w:pPr>
        <w:pStyle w:val="ListParagraph"/>
      </w:pPr>
      <w:r>
        <w:t>Coop Ed Placements __  Fund raising activities/events __   Service Learning _</w:t>
      </w:r>
      <w:r>
        <w:rPr>
          <w:u w:val="single"/>
        </w:rPr>
        <w:t>X</w:t>
      </w:r>
      <w:r>
        <w:t>_</w:t>
      </w:r>
    </w:p>
    <w:p w:rsidR="001F219B" w:rsidRPr="00E659A9" w:rsidRDefault="001F219B" w:rsidP="001F219B">
      <w:pPr>
        <w:pStyle w:val="ListParagraph"/>
        <w:rPr>
          <w:u w:val="single"/>
        </w:rPr>
      </w:pPr>
      <w:r>
        <w:t xml:space="preserve">Provide program services that support campus and/or community </w:t>
      </w:r>
      <w:r>
        <w:rPr>
          <w:u w:val="single"/>
        </w:rPr>
        <w:t>X</w:t>
      </w:r>
    </w:p>
    <w:p w:rsidR="001F219B" w:rsidRDefault="001F219B" w:rsidP="001F219B">
      <w:pPr>
        <w:pStyle w:val="ListParagraph"/>
      </w:pPr>
      <w:r>
        <w:t>Outreach to public schools __</w:t>
      </w:r>
    </w:p>
    <w:p w:rsidR="001F219B" w:rsidRDefault="001F219B" w:rsidP="001F219B">
      <w:pPr>
        <w:pStyle w:val="ListParagraph"/>
      </w:pPr>
      <w:r>
        <w:t xml:space="preserve">Partner with other colleges, states and/or countries __  </w:t>
      </w:r>
    </w:p>
    <w:p w:rsidR="001F219B" w:rsidRDefault="001F219B" w:rsidP="001F219B">
      <w:pPr>
        <w:pStyle w:val="ListParagraph"/>
      </w:pPr>
      <w:r>
        <w:t xml:space="preserve">Partner with businesses and organizations __  </w:t>
      </w:r>
    </w:p>
    <w:p w:rsidR="00BC3B34" w:rsidRDefault="001F219B" w:rsidP="008F51CD">
      <w:pPr>
        <w:pStyle w:val="ListParagraph"/>
      </w:pPr>
      <w:r>
        <w:t>Other_</w:t>
      </w:r>
      <w:r w:rsidRPr="001F219B">
        <w:rPr>
          <w:u w:val="single"/>
        </w:rPr>
        <w:t>X</w:t>
      </w:r>
      <w:r>
        <w:t xml:space="preserve">_ Describe:  </w:t>
      </w:r>
      <w:r>
        <w:rPr>
          <w:u w:val="single"/>
        </w:rPr>
        <w:t>Key assessment 5 used for NAEYC Early Childhood Associate Degree Accreditation.  Students worked in small groups to plan a two-week curriculum.</w:t>
      </w:r>
    </w:p>
    <w:p w:rsidR="00DE50C1" w:rsidRDefault="00DE50C1" w:rsidP="00BC3B34">
      <w:pPr>
        <w:numPr>
          <w:ilvl w:val="0"/>
          <w:numId w:val="4"/>
        </w:numPr>
      </w:pPr>
      <w:r>
        <w:lastRenderedPageBreak/>
        <w:t>Expected level of Achievement:</w:t>
      </w:r>
    </w:p>
    <w:p w:rsidR="00BC3B34" w:rsidRDefault="00BC3B34" w:rsidP="00BC3B34">
      <w:pPr>
        <w:ind w:left="720"/>
      </w:pPr>
      <w:r>
        <w:t xml:space="preserve">For the PLO assessed, </w:t>
      </w:r>
      <w:r w:rsidR="001F219B">
        <w:t xml:space="preserve">100% meets or exceeds expectations.  Assignment is in an advanced curriculum course, so students are expected to at least meet the expectations.  </w:t>
      </w:r>
    </w:p>
    <w:p w:rsidR="00DE50C1" w:rsidRDefault="00DE50C1" w:rsidP="00BC3B34">
      <w:pPr>
        <w:pStyle w:val="ListParagraph"/>
        <w:numPr>
          <w:ilvl w:val="0"/>
          <w:numId w:val="4"/>
        </w:numPr>
      </w:pPr>
      <w:r>
        <w:t xml:space="preserve">Courses </w:t>
      </w:r>
      <w:r w:rsidR="00B628AB">
        <w:t>(</w:t>
      </w:r>
      <w:r w:rsidR="000C47A3">
        <w:t>or assignments</w:t>
      </w:r>
      <w:r w:rsidR="00B628AB">
        <w:t>)</w:t>
      </w:r>
      <w:r w:rsidR="000C47A3">
        <w:t xml:space="preserve"> </w:t>
      </w:r>
      <w:r>
        <w:t>Assessed</w:t>
      </w:r>
      <w:r w:rsidR="00EA1464">
        <w:t xml:space="preserve">:  </w:t>
      </w:r>
    </w:p>
    <w:p w:rsidR="008F51CD" w:rsidRDefault="008F51CD" w:rsidP="008F51CD">
      <w:pPr>
        <w:pStyle w:val="ListParagraph"/>
      </w:pPr>
      <w:r>
        <w:t xml:space="preserve">Curriculum unit plan by group in ECED 264 – Inquiry and Physical Curriculum.  </w:t>
      </w:r>
    </w:p>
    <w:p w:rsidR="00B628AB" w:rsidRDefault="00B628AB" w:rsidP="008F51CD">
      <w:pPr>
        <w:pStyle w:val="ListParagraph"/>
        <w:ind w:left="0"/>
      </w:pPr>
    </w:p>
    <w:p w:rsidR="00DE50C1" w:rsidRDefault="00DE50C1" w:rsidP="00BC3B34">
      <w:pPr>
        <w:pStyle w:val="ListParagraph"/>
        <w:numPr>
          <w:ilvl w:val="0"/>
          <w:numId w:val="4"/>
        </w:numPr>
      </w:pPr>
      <w:r>
        <w:t>Assessment strategy/Instrument</w:t>
      </w:r>
      <w:r w:rsidR="00796C55">
        <w:t>/Evidence</w:t>
      </w:r>
      <w:r>
        <w:t xml:space="preserve"> (check all that apply):</w:t>
      </w:r>
    </w:p>
    <w:p w:rsidR="008F51CD" w:rsidRDefault="008F51CD" w:rsidP="008F51CD">
      <w:pPr>
        <w:pStyle w:val="ListParagraph"/>
      </w:pPr>
      <w:r>
        <w:t>Work Sample_   Portfolio__  Project _</w:t>
      </w:r>
      <w:r>
        <w:rPr>
          <w:u w:val="single"/>
        </w:rPr>
        <w:t>X</w:t>
      </w:r>
      <w:r>
        <w:t>_  Exam __  Writing Sample __</w:t>
      </w:r>
    </w:p>
    <w:p w:rsidR="008F51CD" w:rsidRDefault="008F51CD" w:rsidP="008F51CD">
      <w:pPr>
        <w:pStyle w:val="ListParagraph"/>
      </w:pPr>
      <w:r>
        <w:t>Other__  Please explain_________________________________________________</w:t>
      </w:r>
    </w:p>
    <w:p w:rsidR="00DE50C1" w:rsidRDefault="00DE50C1" w:rsidP="008F51CD">
      <w:pPr>
        <w:pStyle w:val="ListParagraph"/>
        <w:ind w:left="0"/>
      </w:pPr>
    </w:p>
    <w:p w:rsidR="00796C55" w:rsidRDefault="00BC3B34" w:rsidP="00BC3B34">
      <w:pPr>
        <w:pStyle w:val="ListParagraph"/>
        <w:numPr>
          <w:ilvl w:val="0"/>
          <w:numId w:val="4"/>
        </w:numPr>
      </w:pPr>
      <w:r>
        <w:t>Results of program assessment</w:t>
      </w:r>
      <w:r w:rsidR="000A210A">
        <w:t xml:space="preserve">: </w:t>
      </w:r>
    </w:p>
    <w:p w:rsidR="002F7A27" w:rsidRDefault="002F7A27" w:rsidP="002F7A27">
      <w:pPr>
        <w:pStyle w:val="ListParagraph"/>
        <w:numPr>
          <w:ilvl w:val="1"/>
          <w:numId w:val="4"/>
        </w:numPr>
      </w:pPr>
      <w:r>
        <w:t xml:space="preserve">The following were present at the PLO assessment:  </w:t>
      </w:r>
    </w:p>
    <w:p w:rsidR="002F7A27" w:rsidRDefault="002F7A27" w:rsidP="002F7A27">
      <w:pPr>
        <w:pStyle w:val="ListParagraph"/>
        <w:ind w:left="1440"/>
      </w:pPr>
      <w:r>
        <w:t xml:space="preserve">Program faculty, National Association for the Education of Young Children (NAEYC) Early Childhood Associate Degree Accreditation (ECADA) peer review team.  </w:t>
      </w:r>
    </w:p>
    <w:p w:rsidR="002F7A27" w:rsidRDefault="002F7A27" w:rsidP="002F7A27">
      <w:pPr>
        <w:pStyle w:val="ListParagraph"/>
        <w:numPr>
          <w:ilvl w:val="1"/>
          <w:numId w:val="4"/>
        </w:numPr>
      </w:pPr>
      <w:r>
        <w:t>Strengths and weaknesses (best practices and educational gaps) found from PLO assessment analysis:</w:t>
      </w:r>
    </w:p>
    <w:p w:rsidR="002F7A27" w:rsidRDefault="002F7A27" w:rsidP="002F7A27">
      <w:pPr>
        <w:pStyle w:val="ListParagraph"/>
        <w:ind w:left="1440"/>
      </w:pPr>
      <w:r>
        <w:t xml:space="preserve">Rubric will be revised.  Not clear whether instructor gives feedback to student or not and unclear whose assessment is final – student or instructor.  </w:t>
      </w:r>
    </w:p>
    <w:p w:rsidR="002F7A27" w:rsidRDefault="002F7A27" w:rsidP="002F7A27">
      <w:pPr>
        <w:pStyle w:val="ListParagraph"/>
        <w:ind w:left="1440"/>
      </w:pPr>
      <w:r>
        <w:t xml:space="preserve">Group assignment makes it challenging to gauge individual student attainment.  Assignment will be revised to be an individual project.  </w:t>
      </w:r>
    </w:p>
    <w:p w:rsidR="00BC3B34" w:rsidRDefault="00BC3B34" w:rsidP="00BC3B34">
      <w:pPr>
        <w:pStyle w:val="ListParagraph"/>
        <w:ind w:left="1440"/>
      </w:pPr>
    </w:p>
    <w:p w:rsidR="00BC3B34" w:rsidRDefault="00BC3B34" w:rsidP="00BC3B34">
      <w:pPr>
        <w:pStyle w:val="ListParagraph"/>
        <w:numPr>
          <w:ilvl w:val="0"/>
          <w:numId w:val="4"/>
        </w:numPr>
      </w:pPr>
      <w:r>
        <w:t>Other comments:</w:t>
      </w:r>
    </w:p>
    <w:p w:rsidR="00BC3B34" w:rsidRPr="000A210A" w:rsidRDefault="00BC3B34" w:rsidP="00BC3B34">
      <w:pPr>
        <w:ind w:left="720"/>
      </w:pPr>
      <w:r>
        <w:t xml:space="preserve">Describe CASLO assessment findings and resulting action plans.  Go to Laulima </w:t>
      </w:r>
      <w:r>
        <w:rPr>
          <w:i/>
        </w:rPr>
        <w:t xml:space="preserve">UHMC CASLO Assessment </w:t>
      </w:r>
      <w:r>
        <w:t xml:space="preserve">for your program’s “Assessment results” and summarize below.  </w:t>
      </w:r>
    </w:p>
    <w:p w:rsidR="00BC3B34" w:rsidRDefault="00BC3B34" w:rsidP="00BC3B34">
      <w:pPr>
        <w:pStyle w:val="ListParagraph"/>
        <w:ind w:left="1080"/>
      </w:pPr>
    </w:p>
    <w:tbl>
      <w:tblPr>
        <w:tblW w:w="883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680"/>
      </w:tblGrid>
      <w:tr w:rsidR="00BC3B34" w:rsidRPr="006809B9" w:rsidTr="0082459D">
        <w:tc>
          <w:tcPr>
            <w:tcW w:w="4158" w:type="dxa"/>
          </w:tcPr>
          <w:p w:rsidR="00BC3B34" w:rsidRDefault="00BC3B34" w:rsidP="0082459D">
            <w:pPr>
              <w:pStyle w:val="ListParagraph"/>
              <w:spacing w:after="0" w:line="240" w:lineRule="auto"/>
              <w:ind w:left="0"/>
            </w:pPr>
            <w:r>
              <w:t>CASLO assessment findings</w:t>
            </w:r>
          </w:p>
        </w:tc>
        <w:tc>
          <w:tcPr>
            <w:tcW w:w="4680" w:type="dxa"/>
          </w:tcPr>
          <w:p w:rsidR="00BC3B34" w:rsidRDefault="00BC3B34" w:rsidP="0082459D">
            <w:pPr>
              <w:pStyle w:val="ListParagraph"/>
              <w:spacing w:after="0" w:line="240" w:lineRule="auto"/>
              <w:ind w:left="0"/>
            </w:pPr>
            <w:r>
              <w:t>Action plan to address findings</w:t>
            </w:r>
          </w:p>
        </w:tc>
      </w:tr>
      <w:tr w:rsidR="002F7A27" w:rsidRPr="006809B9" w:rsidTr="0082459D">
        <w:tc>
          <w:tcPr>
            <w:tcW w:w="4158" w:type="dxa"/>
          </w:tcPr>
          <w:p w:rsidR="002F7A27" w:rsidRDefault="002F7A27" w:rsidP="0027641F">
            <w:pPr>
              <w:pStyle w:val="ListParagraph"/>
              <w:spacing w:after="0" w:line="240" w:lineRule="auto"/>
              <w:ind w:left="0"/>
            </w:pPr>
            <w:r>
              <w:t xml:space="preserve">Math 103 and 115 were discussed.  Consensus of advisory group was that 115 (Statistics) is more relevant to work settings.  </w:t>
            </w:r>
          </w:p>
          <w:p w:rsidR="002F7A27" w:rsidRDefault="002F7A27" w:rsidP="0027641F">
            <w:pPr>
              <w:pStyle w:val="ListParagraph"/>
              <w:spacing w:after="0" w:line="240" w:lineRule="auto"/>
              <w:ind w:left="0"/>
            </w:pPr>
          </w:p>
        </w:tc>
        <w:tc>
          <w:tcPr>
            <w:tcW w:w="4680" w:type="dxa"/>
          </w:tcPr>
          <w:p w:rsidR="002F7A27" w:rsidRDefault="002F7A27" w:rsidP="0027641F">
            <w:pPr>
              <w:pStyle w:val="ListParagraph"/>
              <w:spacing w:after="0" w:line="240" w:lineRule="auto"/>
              <w:ind w:left="0"/>
            </w:pPr>
            <w:r>
              <w:t xml:space="preserve">Encourage students who plan to do UHWO to do Math 115 instead of 103.  UHMC has articulation agreement with UHWO to accept 115 as meeting quantitative requirement.  </w:t>
            </w:r>
          </w:p>
        </w:tc>
      </w:tr>
    </w:tbl>
    <w:p w:rsidR="00DE50C1" w:rsidRDefault="00DE50C1" w:rsidP="00BC3B34">
      <w:pPr>
        <w:pStyle w:val="ListParagraph"/>
        <w:ind w:left="0"/>
      </w:pPr>
    </w:p>
    <w:p w:rsidR="00BC3B34" w:rsidRDefault="00BC3B34" w:rsidP="00BC3B34">
      <w:pPr>
        <w:numPr>
          <w:ilvl w:val="0"/>
          <w:numId w:val="4"/>
        </w:numPr>
      </w:pPr>
      <w:r>
        <w:t>Next steps:</w:t>
      </w:r>
    </w:p>
    <w:p w:rsidR="00BC3B34" w:rsidRDefault="00BC3B34" w:rsidP="00BC3B34">
      <w:pPr>
        <w:ind w:left="720"/>
      </w:pPr>
      <w:r>
        <w:t xml:space="preserve">For program learning outcomes (check all that apply):  </w:t>
      </w:r>
    </w:p>
    <w:p w:rsidR="00497290" w:rsidRDefault="00497290" w:rsidP="00497290">
      <w:pPr>
        <w:spacing w:after="0"/>
        <w:ind w:left="720"/>
      </w:pPr>
      <w:r>
        <w:t>Assess the next PLO_</w:t>
      </w:r>
      <w:r w:rsidR="002F7A27">
        <w:rPr>
          <w:u w:val="single"/>
        </w:rPr>
        <w:t>X</w:t>
      </w:r>
      <w:r>
        <w:t>__   Review PLOs_</w:t>
      </w:r>
      <w:r w:rsidR="002F7A27">
        <w:rPr>
          <w:u w:val="single"/>
        </w:rPr>
        <w:t>X</w:t>
      </w:r>
      <w:r>
        <w:t>__   Adjust assignment used for PLO_</w:t>
      </w:r>
      <w:r w:rsidR="002F7A27">
        <w:rPr>
          <w:u w:val="single"/>
        </w:rPr>
        <w:t>X</w:t>
      </w:r>
      <w:r>
        <w:t xml:space="preserve">__  </w:t>
      </w:r>
    </w:p>
    <w:p w:rsidR="00BC3B34" w:rsidRDefault="00497290" w:rsidP="00497290">
      <w:pPr>
        <w:spacing w:after="0"/>
        <w:ind w:left="720"/>
      </w:pPr>
      <w:r>
        <w:t>Adjust course used for PLO___   Meet with Advisory Committee__</w:t>
      </w:r>
      <w:r w:rsidR="002F7A27">
        <w:rPr>
          <w:u w:val="single"/>
        </w:rPr>
        <w:t>X</w:t>
      </w:r>
      <w:r>
        <w:t>__</w:t>
      </w:r>
    </w:p>
    <w:p w:rsidR="00E5534D" w:rsidRDefault="00497290" w:rsidP="006B47A3">
      <w:pPr>
        <w:spacing w:after="0"/>
        <w:ind w:left="720"/>
      </w:pPr>
      <w:r>
        <w:t xml:space="preserve">Other___  Please explain:  </w:t>
      </w:r>
    </w:p>
    <w:sectPr w:rsidR="00E5534D" w:rsidSect="00723E6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4BE" w:rsidRDefault="001634BE" w:rsidP="00E5534D">
      <w:pPr>
        <w:spacing w:after="0" w:line="240" w:lineRule="auto"/>
      </w:pPr>
      <w:r>
        <w:separator/>
      </w:r>
    </w:p>
  </w:endnote>
  <w:endnote w:type="continuationSeparator" w:id="0">
    <w:p w:rsidR="001634BE" w:rsidRDefault="001634BE" w:rsidP="00E5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935" w:rsidRDefault="00E00935">
    <w:pPr>
      <w:pStyle w:val="Footer"/>
    </w:pPr>
    <w:r>
      <w:fldChar w:fldCharType="begin"/>
    </w:r>
    <w:r>
      <w:instrText xml:space="preserve"> PAGE   \* MERGEFORMAT </w:instrText>
    </w:r>
    <w:r>
      <w:fldChar w:fldCharType="separate"/>
    </w:r>
    <w:r w:rsidR="006824F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4BE" w:rsidRDefault="001634BE" w:rsidP="00E5534D">
      <w:pPr>
        <w:spacing w:after="0" w:line="240" w:lineRule="auto"/>
      </w:pPr>
      <w:r>
        <w:separator/>
      </w:r>
    </w:p>
  </w:footnote>
  <w:footnote w:type="continuationSeparator" w:id="0">
    <w:p w:rsidR="001634BE" w:rsidRDefault="001634BE" w:rsidP="00E553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6E3" w:rsidRDefault="006824F9">
    <w:pPr>
      <w:pStyle w:val="Header"/>
    </w:pPr>
    <w:r>
      <w:rPr>
        <w:noProof/>
        <w:sz w:val="20"/>
        <w:szCs w:val="20"/>
      </w:rPr>
      <w:drawing>
        <wp:inline distT="0" distB="0" distL="0" distR="0">
          <wp:extent cx="2604135" cy="687705"/>
          <wp:effectExtent l="0" t="0" r="5715" b="0"/>
          <wp:docPr id="1" name="Picture 1" descr="UHMC 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MC lef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135" cy="6877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74D1E67"/>
    <w:multiLevelType w:val="hybridMultilevel"/>
    <w:tmpl w:val="BE0A0D4A"/>
    <w:lvl w:ilvl="0" w:tplc="4EE061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1C458F"/>
    <w:multiLevelType w:val="hybridMultilevel"/>
    <w:tmpl w:val="E22A1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F84EAA"/>
    <w:multiLevelType w:val="hybridMultilevel"/>
    <w:tmpl w:val="AFD61EDA"/>
    <w:lvl w:ilvl="0" w:tplc="7C86A43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624842"/>
    <w:multiLevelType w:val="hybridMultilevel"/>
    <w:tmpl w:val="77768C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6B2CEB"/>
    <w:multiLevelType w:val="hybridMultilevel"/>
    <w:tmpl w:val="77768C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9903F7"/>
    <w:multiLevelType w:val="hybridMultilevel"/>
    <w:tmpl w:val="AFB08E98"/>
    <w:lvl w:ilvl="0" w:tplc="080C1C64">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34D"/>
    <w:rsid w:val="00076072"/>
    <w:rsid w:val="000A210A"/>
    <w:rsid w:val="000C47A3"/>
    <w:rsid w:val="00104DFA"/>
    <w:rsid w:val="001451EC"/>
    <w:rsid w:val="001634BE"/>
    <w:rsid w:val="001C16B7"/>
    <w:rsid w:val="001F219B"/>
    <w:rsid w:val="00200A2B"/>
    <w:rsid w:val="002442D5"/>
    <w:rsid w:val="00287E8C"/>
    <w:rsid w:val="002952DE"/>
    <w:rsid w:val="002A24BA"/>
    <w:rsid w:val="002F08FE"/>
    <w:rsid w:val="002F7A27"/>
    <w:rsid w:val="00407F3B"/>
    <w:rsid w:val="004127BF"/>
    <w:rsid w:val="004810CE"/>
    <w:rsid w:val="00487916"/>
    <w:rsid w:val="00497290"/>
    <w:rsid w:val="004B0C14"/>
    <w:rsid w:val="005A7680"/>
    <w:rsid w:val="005D752D"/>
    <w:rsid w:val="00607BAD"/>
    <w:rsid w:val="006809B9"/>
    <w:rsid w:val="006824F9"/>
    <w:rsid w:val="006B47A3"/>
    <w:rsid w:val="006F2272"/>
    <w:rsid w:val="00723E61"/>
    <w:rsid w:val="00732A4A"/>
    <w:rsid w:val="00752BF2"/>
    <w:rsid w:val="00780A03"/>
    <w:rsid w:val="00796C55"/>
    <w:rsid w:val="00813019"/>
    <w:rsid w:val="0082459D"/>
    <w:rsid w:val="008302D3"/>
    <w:rsid w:val="0085425A"/>
    <w:rsid w:val="00860839"/>
    <w:rsid w:val="008D631D"/>
    <w:rsid w:val="008E7AD6"/>
    <w:rsid w:val="008F51CD"/>
    <w:rsid w:val="00930986"/>
    <w:rsid w:val="00AE37F7"/>
    <w:rsid w:val="00AF4BC3"/>
    <w:rsid w:val="00B628AB"/>
    <w:rsid w:val="00B706A1"/>
    <w:rsid w:val="00B95C90"/>
    <w:rsid w:val="00BC3B34"/>
    <w:rsid w:val="00C426E3"/>
    <w:rsid w:val="00CE5511"/>
    <w:rsid w:val="00D30000"/>
    <w:rsid w:val="00D300B9"/>
    <w:rsid w:val="00DE50C1"/>
    <w:rsid w:val="00E00935"/>
    <w:rsid w:val="00E5534D"/>
    <w:rsid w:val="00EA1464"/>
    <w:rsid w:val="00F92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34D"/>
    <w:pPr>
      <w:spacing w:after="200" w:line="276" w:lineRule="auto"/>
    </w:pPr>
    <w:rPr>
      <w:rFonts w:eastAsia="MS Mincho"/>
      <w:sz w:val="22"/>
      <w:szCs w:val="22"/>
    </w:rPr>
  </w:style>
  <w:style w:type="paragraph" w:styleId="Heading1">
    <w:name w:val="heading 1"/>
    <w:basedOn w:val="Normal"/>
    <w:next w:val="Normal"/>
    <w:link w:val="Heading1Char"/>
    <w:uiPriority w:val="9"/>
    <w:qFormat/>
    <w:rsid w:val="00E5534D"/>
    <w:pPr>
      <w:keepNext/>
      <w:keepLines/>
      <w:numPr>
        <w:numId w:val="2"/>
      </w:numPr>
      <w:pBdr>
        <w:bottom w:val="single" w:sz="4" w:space="1" w:color="595959"/>
      </w:pBdr>
      <w:spacing w:before="360" w:after="160" w:line="259" w:lineRule="auto"/>
      <w:outlineLvl w:val="0"/>
    </w:pPr>
    <w:rPr>
      <w:rFonts w:ascii="Cambria" w:eastAsia="MS Gothic" w:hAnsi="Cambria"/>
      <w:b/>
      <w:bCs/>
      <w:smallCaps/>
      <w:color w:val="000000"/>
      <w:sz w:val="36"/>
      <w:szCs w:val="36"/>
      <w:lang w:eastAsia="ja-JP"/>
    </w:rPr>
  </w:style>
  <w:style w:type="paragraph" w:styleId="Heading2">
    <w:name w:val="heading 2"/>
    <w:basedOn w:val="Normal"/>
    <w:next w:val="Normal"/>
    <w:link w:val="Heading2Char"/>
    <w:uiPriority w:val="9"/>
    <w:unhideWhenUsed/>
    <w:qFormat/>
    <w:rsid w:val="00E5534D"/>
    <w:pPr>
      <w:keepNext/>
      <w:keepLines/>
      <w:numPr>
        <w:ilvl w:val="1"/>
        <w:numId w:val="2"/>
      </w:numPr>
      <w:spacing w:before="360" w:after="0" w:line="259" w:lineRule="auto"/>
      <w:outlineLvl w:val="1"/>
    </w:pPr>
    <w:rPr>
      <w:rFonts w:ascii="Cambria" w:eastAsia="MS Gothic" w:hAnsi="Cambria"/>
      <w:b/>
      <w:bCs/>
      <w:smallCaps/>
      <w:color w:val="000000"/>
      <w:sz w:val="28"/>
      <w:szCs w:val="28"/>
      <w:lang w:eastAsia="ja-JP"/>
    </w:rPr>
  </w:style>
  <w:style w:type="paragraph" w:styleId="Heading3">
    <w:name w:val="heading 3"/>
    <w:basedOn w:val="Normal"/>
    <w:next w:val="Normal"/>
    <w:link w:val="Heading3Char"/>
    <w:uiPriority w:val="9"/>
    <w:semiHidden/>
    <w:unhideWhenUsed/>
    <w:qFormat/>
    <w:rsid w:val="00E5534D"/>
    <w:pPr>
      <w:keepNext/>
      <w:keepLines/>
      <w:numPr>
        <w:ilvl w:val="2"/>
        <w:numId w:val="2"/>
      </w:numPr>
      <w:spacing w:before="200" w:after="0" w:line="259" w:lineRule="auto"/>
      <w:outlineLvl w:val="2"/>
    </w:pPr>
    <w:rPr>
      <w:rFonts w:ascii="Cambria" w:eastAsia="MS Gothic" w:hAnsi="Cambria"/>
      <w:b/>
      <w:bCs/>
      <w:color w:val="000000"/>
      <w:lang w:eastAsia="ja-JP"/>
    </w:rPr>
  </w:style>
  <w:style w:type="paragraph" w:styleId="Heading4">
    <w:name w:val="heading 4"/>
    <w:basedOn w:val="Normal"/>
    <w:next w:val="Normal"/>
    <w:link w:val="Heading4Char"/>
    <w:uiPriority w:val="9"/>
    <w:semiHidden/>
    <w:unhideWhenUsed/>
    <w:qFormat/>
    <w:rsid w:val="00E5534D"/>
    <w:pPr>
      <w:keepNext/>
      <w:keepLines/>
      <w:numPr>
        <w:ilvl w:val="3"/>
        <w:numId w:val="2"/>
      </w:numPr>
      <w:spacing w:before="200" w:after="0" w:line="259" w:lineRule="auto"/>
      <w:outlineLvl w:val="3"/>
    </w:pPr>
    <w:rPr>
      <w:rFonts w:ascii="Cambria" w:eastAsia="MS Gothic" w:hAnsi="Cambria"/>
      <w:b/>
      <w:bCs/>
      <w:i/>
      <w:iCs/>
      <w:color w:val="000000"/>
      <w:lang w:eastAsia="ja-JP"/>
    </w:rPr>
  </w:style>
  <w:style w:type="paragraph" w:styleId="Heading5">
    <w:name w:val="heading 5"/>
    <w:basedOn w:val="Normal"/>
    <w:next w:val="Normal"/>
    <w:link w:val="Heading5Char"/>
    <w:uiPriority w:val="9"/>
    <w:semiHidden/>
    <w:unhideWhenUsed/>
    <w:qFormat/>
    <w:rsid w:val="00E5534D"/>
    <w:pPr>
      <w:keepNext/>
      <w:keepLines/>
      <w:numPr>
        <w:ilvl w:val="4"/>
        <w:numId w:val="2"/>
      </w:numPr>
      <w:spacing w:before="200" w:after="0" w:line="259" w:lineRule="auto"/>
      <w:outlineLvl w:val="4"/>
    </w:pPr>
    <w:rPr>
      <w:rFonts w:ascii="Cambria" w:eastAsia="MS Gothic" w:hAnsi="Cambria"/>
      <w:color w:val="17365D"/>
      <w:lang w:eastAsia="ja-JP"/>
    </w:rPr>
  </w:style>
  <w:style w:type="paragraph" w:styleId="Heading6">
    <w:name w:val="heading 6"/>
    <w:basedOn w:val="Normal"/>
    <w:next w:val="Normal"/>
    <w:link w:val="Heading6Char"/>
    <w:uiPriority w:val="9"/>
    <w:semiHidden/>
    <w:unhideWhenUsed/>
    <w:qFormat/>
    <w:rsid w:val="00E5534D"/>
    <w:pPr>
      <w:keepNext/>
      <w:keepLines/>
      <w:numPr>
        <w:ilvl w:val="5"/>
        <w:numId w:val="2"/>
      </w:numPr>
      <w:spacing w:before="200" w:after="0" w:line="259" w:lineRule="auto"/>
      <w:outlineLvl w:val="5"/>
    </w:pPr>
    <w:rPr>
      <w:rFonts w:ascii="Cambria" w:eastAsia="MS Gothic" w:hAnsi="Cambria"/>
      <w:i/>
      <w:iCs/>
      <w:color w:val="17365D"/>
      <w:lang w:eastAsia="ja-JP"/>
    </w:rPr>
  </w:style>
  <w:style w:type="paragraph" w:styleId="Heading7">
    <w:name w:val="heading 7"/>
    <w:basedOn w:val="Normal"/>
    <w:next w:val="Normal"/>
    <w:link w:val="Heading7Char"/>
    <w:uiPriority w:val="9"/>
    <w:semiHidden/>
    <w:unhideWhenUsed/>
    <w:qFormat/>
    <w:rsid w:val="00E5534D"/>
    <w:pPr>
      <w:keepNext/>
      <w:keepLines/>
      <w:numPr>
        <w:ilvl w:val="6"/>
        <w:numId w:val="2"/>
      </w:numPr>
      <w:spacing w:before="200" w:after="0" w:line="259" w:lineRule="auto"/>
      <w:outlineLvl w:val="6"/>
    </w:pPr>
    <w:rPr>
      <w:rFonts w:ascii="Cambria" w:eastAsia="MS Gothic" w:hAnsi="Cambria"/>
      <w:i/>
      <w:iCs/>
      <w:color w:val="404040"/>
      <w:lang w:eastAsia="ja-JP"/>
    </w:rPr>
  </w:style>
  <w:style w:type="paragraph" w:styleId="Heading8">
    <w:name w:val="heading 8"/>
    <w:basedOn w:val="Normal"/>
    <w:next w:val="Normal"/>
    <w:link w:val="Heading8Char"/>
    <w:uiPriority w:val="9"/>
    <w:semiHidden/>
    <w:unhideWhenUsed/>
    <w:qFormat/>
    <w:rsid w:val="00E5534D"/>
    <w:pPr>
      <w:keepNext/>
      <w:keepLines/>
      <w:numPr>
        <w:ilvl w:val="7"/>
        <w:numId w:val="2"/>
      </w:numPr>
      <w:spacing w:before="200" w:after="0" w:line="259" w:lineRule="auto"/>
      <w:outlineLvl w:val="7"/>
    </w:pPr>
    <w:rPr>
      <w:rFonts w:ascii="Cambria" w:eastAsia="MS Gothic" w:hAnsi="Cambria"/>
      <w:color w:val="404040"/>
      <w:sz w:val="20"/>
      <w:szCs w:val="20"/>
      <w:lang w:eastAsia="ja-JP"/>
    </w:rPr>
  </w:style>
  <w:style w:type="paragraph" w:styleId="Heading9">
    <w:name w:val="heading 9"/>
    <w:basedOn w:val="Normal"/>
    <w:next w:val="Normal"/>
    <w:link w:val="Heading9Char"/>
    <w:uiPriority w:val="9"/>
    <w:semiHidden/>
    <w:unhideWhenUsed/>
    <w:qFormat/>
    <w:rsid w:val="00E5534D"/>
    <w:pPr>
      <w:keepNext/>
      <w:keepLines/>
      <w:numPr>
        <w:ilvl w:val="8"/>
        <w:numId w:val="2"/>
      </w:numPr>
      <w:spacing w:before="200" w:after="0" w:line="259" w:lineRule="auto"/>
      <w:outlineLvl w:val="8"/>
    </w:pPr>
    <w:rPr>
      <w:rFonts w:ascii="Cambria" w:eastAsia="MS Gothic" w:hAnsi="Cambria"/>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534D"/>
    <w:rPr>
      <w:rFonts w:ascii="Cambria" w:eastAsia="MS Gothic" w:hAnsi="Cambria" w:cs="Times New Roman"/>
      <w:b/>
      <w:bCs/>
      <w:smallCaps/>
      <w:color w:val="000000"/>
      <w:sz w:val="36"/>
      <w:szCs w:val="36"/>
      <w:lang w:eastAsia="ja-JP"/>
    </w:rPr>
  </w:style>
  <w:style w:type="character" w:customStyle="1" w:styleId="Heading2Char">
    <w:name w:val="Heading 2 Char"/>
    <w:link w:val="Heading2"/>
    <w:uiPriority w:val="9"/>
    <w:rsid w:val="00E5534D"/>
    <w:rPr>
      <w:rFonts w:ascii="Cambria" w:eastAsia="MS Gothic" w:hAnsi="Cambria" w:cs="Times New Roman"/>
      <w:b/>
      <w:bCs/>
      <w:smallCaps/>
      <w:color w:val="000000"/>
      <w:sz w:val="28"/>
      <w:szCs w:val="28"/>
      <w:lang w:eastAsia="ja-JP"/>
    </w:rPr>
  </w:style>
  <w:style w:type="character" w:customStyle="1" w:styleId="Heading3Char">
    <w:name w:val="Heading 3 Char"/>
    <w:link w:val="Heading3"/>
    <w:uiPriority w:val="9"/>
    <w:semiHidden/>
    <w:rsid w:val="00E5534D"/>
    <w:rPr>
      <w:rFonts w:ascii="Cambria" w:eastAsia="MS Gothic" w:hAnsi="Cambria" w:cs="Times New Roman"/>
      <w:b/>
      <w:bCs/>
      <w:color w:val="000000"/>
      <w:lang w:eastAsia="ja-JP"/>
    </w:rPr>
  </w:style>
  <w:style w:type="character" w:customStyle="1" w:styleId="Heading4Char">
    <w:name w:val="Heading 4 Char"/>
    <w:link w:val="Heading4"/>
    <w:uiPriority w:val="9"/>
    <w:semiHidden/>
    <w:rsid w:val="00E5534D"/>
    <w:rPr>
      <w:rFonts w:ascii="Cambria" w:eastAsia="MS Gothic" w:hAnsi="Cambria" w:cs="Times New Roman"/>
      <w:b/>
      <w:bCs/>
      <w:i/>
      <w:iCs/>
      <w:color w:val="000000"/>
      <w:lang w:eastAsia="ja-JP"/>
    </w:rPr>
  </w:style>
  <w:style w:type="character" w:customStyle="1" w:styleId="Heading5Char">
    <w:name w:val="Heading 5 Char"/>
    <w:link w:val="Heading5"/>
    <w:uiPriority w:val="9"/>
    <w:semiHidden/>
    <w:rsid w:val="00E5534D"/>
    <w:rPr>
      <w:rFonts w:ascii="Cambria" w:eastAsia="MS Gothic" w:hAnsi="Cambria" w:cs="Times New Roman"/>
      <w:color w:val="17365D"/>
      <w:lang w:eastAsia="ja-JP"/>
    </w:rPr>
  </w:style>
  <w:style w:type="character" w:customStyle="1" w:styleId="Heading6Char">
    <w:name w:val="Heading 6 Char"/>
    <w:link w:val="Heading6"/>
    <w:uiPriority w:val="9"/>
    <w:semiHidden/>
    <w:rsid w:val="00E5534D"/>
    <w:rPr>
      <w:rFonts w:ascii="Cambria" w:eastAsia="MS Gothic" w:hAnsi="Cambria" w:cs="Times New Roman"/>
      <w:i/>
      <w:iCs/>
      <w:color w:val="17365D"/>
      <w:lang w:eastAsia="ja-JP"/>
    </w:rPr>
  </w:style>
  <w:style w:type="character" w:customStyle="1" w:styleId="Heading7Char">
    <w:name w:val="Heading 7 Char"/>
    <w:link w:val="Heading7"/>
    <w:uiPriority w:val="9"/>
    <w:semiHidden/>
    <w:rsid w:val="00E5534D"/>
    <w:rPr>
      <w:rFonts w:ascii="Cambria" w:eastAsia="MS Gothic" w:hAnsi="Cambria" w:cs="Times New Roman"/>
      <w:i/>
      <w:iCs/>
      <w:color w:val="404040"/>
      <w:lang w:eastAsia="ja-JP"/>
    </w:rPr>
  </w:style>
  <w:style w:type="character" w:customStyle="1" w:styleId="Heading8Char">
    <w:name w:val="Heading 8 Char"/>
    <w:link w:val="Heading8"/>
    <w:uiPriority w:val="9"/>
    <w:semiHidden/>
    <w:rsid w:val="00E5534D"/>
    <w:rPr>
      <w:rFonts w:ascii="Cambria" w:eastAsia="MS Gothic" w:hAnsi="Cambria" w:cs="Times New Roman"/>
      <w:color w:val="404040"/>
      <w:sz w:val="20"/>
      <w:szCs w:val="20"/>
      <w:lang w:eastAsia="ja-JP"/>
    </w:rPr>
  </w:style>
  <w:style w:type="character" w:customStyle="1" w:styleId="Heading9Char">
    <w:name w:val="Heading 9 Char"/>
    <w:link w:val="Heading9"/>
    <w:uiPriority w:val="9"/>
    <w:semiHidden/>
    <w:rsid w:val="00E5534D"/>
    <w:rPr>
      <w:rFonts w:ascii="Cambria" w:eastAsia="MS Gothic" w:hAnsi="Cambria" w:cs="Times New Roman"/>
      <w:i/>
      <w:iCs/>
      <w:color w:val="404040"/>
      <w:sz w:val="20"/>
      <w:szCs w:val="20"/>
      <w:lang w:eastAsia="ja-JP"/>
    </w:rPr>
  </w:style>
  <w:style w:type="paragraph" w:styleId="ListParagraph">
    <w:name w:val="List Paragraph"/>
    <w:basedOn w:val="Normal"/>
    <w:uiPriority w:val="34"/>
    <w:qFormat/>
    <w:rsid w:val="00E5534D"/>
    <w:pPr>
      <w:ind w:left="720"/>
      <w:contextualSpacing/>
    </w:pPr>
    <w:rPr>
      <w:rFonts w:eastAsia="Calibri"/>
    </w:rPr>
  </w:style>
  <w:style w:type="table" w:styleId="TableGrid">
    <w:name w:val="Table Grid"/>
    <w:basedOn w:val="TableNormal"/>
    <w:uiPriority w:val="59"/>
    <w:rsid w:val="00E5534D"/>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5534D"/>
    <w:pPr>
      <w:pBdr>
        <w:bottom w:val="single" w:sz="8" w:space="4" w:color="4F81BD"/>
      </w:pBdr>
      <w:spacing w:after="300" w:line="240" w:lineRule="auto"/>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E5534D"/>
    <w:rPr>
      <w:rFonts w:ascii="Cambria" w:eastAsia="MS Gothic" w:hAnsi="Cambria" w:cs="Times New Roman"/>
      <w:color w:val="17365D"/>
      <w:spacing w:val="5"/>
      <w:kern w:val="28"/>
      <w:sz w:val="52"/>
      <w:szCs w:val="52"/>
    </w:rPr>
  </w:style>
  <w:style w:type="character" w:styleId="SubtleEmphasis">
    <w:name w:val="Subtle Emphasis"/>
    <w:uiPriority w:val="19"/>
    <w:qFormat/>
    <w:rsid w:val="00E5534D"/>
    <w:rPr>
      <w:i/>
      <w:iCs/>
      <w:color w:val="808080"/>
    </w:rPr>
  </w:style>
  <w:style w:type="paragraph" w:styleId="Header">
    <w:name w:val="header"/>
    <w:basedOn w:val="Normal"/>
    <w:link w:val="HeaderChar"/>
    <w:uiPriority w:val="99"/>
    <w:unhideWhenUsed/>
    <w:rsid w:val="00E5534D"/>
    <w:pPr>
      <w:tabs>
        <w:tab w:val="center" w:pos="4680"/>
        <w:tab w:val="right" w:pos="9360"/>
      </w:tabs>
      <w:spacing w:after="0" w:line="240" w:lineRule="auto"/>
    </w:pPr>
  </w:style>
  <w:style w:type="character" w:customStyle="1" w:styleId="HeaderChar">
    <w:name w:val="Header Char"/>
    <w:link w:val="Header"/>
    <w:uiPriority w:val="99"/>
    <w:rsid w:val="00E5534D"/>
    <w:rPr>
      <w:rFonts w:eastAsia="MS Mincho"/>
    </w:rPr>
  </w:style>
  <w:style w:type="paragraph" w:styleId="Footer">
    <w:name w:val="footer"/>
    <w:basedOn w:val="Normal"/>
    <w:link w:val="FooterChar"/>
    <w:uiPriority w:val="99"/>
    <w:unhideWhenUsed/>
    <w:rsid w:val="00E5534D"/>
    <w:pPr>
      <w:tabs>
        <w:tab w:val="center" w:pos="4680"/>
        <w:tab w:val="right" w:pos="9360"/>
      </w:tabs>
      <w:spacing w:after="0" w:line="240" w:lineRule="auto"/>
    </w:pPr>
  </w:style>
  <w:style w:type="character" w:customStyle="1" w:styleId="FooterChar">
    <w:name w:val="Footer Char"/>
    <w:link w:val="Footer"/>
    <w:uiPriority w:val="99"/>
    <w:rsid w:val="00E5534D"/>
    <w:rPr>
      <w:rFonts w:eastAsia="MS Mincho"/>
    </w:rPr>
  </w:style>
  <w:style w:type="paragraph" w:styleId="BalloonText">
    <w:name w:val="Balloon Text"/>
    <w:basedOn w:val="Normal"/>
    <w:link w:val="BalloonTextChar"/>
    <w:uiPriority w:val="99"/>
    <w:semiHidden/>
    <w:unhideWhenUsed/>
    <w:rsid w:val="00E553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534D"/>
    <w:rPr>
      <w:rFonts w:ascii="Tahoma" w:eastAsia="MS Mincho" w:hAnsi="Tahoma" w:cs="Tahoma"/>
      <w:sz w:val="16"/>
      <w:szCs w:val="16"/>
    </w:rPr>
  </w:style>
  <w:style w:type="character" w:styleId="Hyperlink">
    <w:name w:val="Hyperlink"/>
    <w:uiPriority w:val="99"/>
    <w:unhideWhenUsed/>
    <w:rsid w:val="00407F3B"/>
    <w:rPr>
      <w:color w:val="0000FF"/>
      <w:u w:val="single"/>
    </w:rPr>
  </w:style>
  <w:style w:type="character" w:styleId="FollowedHyperlink">
    <w:name w:val="FollowedHyperlink"/>
    <w:uiPriority w:val="99"/>
    <w:semiHidden/>
    <w:unhideWhenUsed/>
    <w:rsid w:val="0085425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34D"/>
    <w:pPr>
      <w:spacing w:after="200" w:line="276" w:lineRule="auto"/>
    </w:pPr>
    <w:rPr>
      <w:rFonts w:eastAsia="MS Mincho"/>
      <w:sz w:val="22"/>
      <w:szCs w:val="22"/>
    </w:rPr>
  </w:style>
  <w:style w:type="paragraph" w:styleId="Heading1">
    <w:name w:val="heading 1"/>
    <w:basedOn w:val="Normal"/>
    <w:next w:val="Normal"/>
    <w:link w:val="Heading1Char"/>
    <w:uiPriority w:val="9"/>
    <w:qFormat/>
    <w:rsid w:val="00E5534D"/>
    <w:pPr>
      <w:keepNext/>
      <w:keepLines/>
      <w:numPr>
        <w:numId w:val="2"/>
      </w:numPr>
      <w:pBdr>
        <w:bottom w:val="single" w:sz="4" w:space="1" w:color="595959"/>
      </w:pBdr>
      <w:spacing w:before="360" w:after="160" w:line="259" w:lineRule="auto"/>
      <w:outlineLvl w:val="0"/>
    </w:pPr>
    <w:rPr>
      <w:rFonts w:ascii="Cambria" w:eastAsia="MS Gothic" w:hAnsi="Cambria"/>
      <w:b/>
      <w:bCs/>
      <w:smallCaps/>
      <w:color w:val="000000"/>
      <w:sz w:val="36"/>
      <w:szCs w:val="36"/>
      <w:lang w:eastAsia="ja-JP"/>
    </w:rPr>
  </w:style>
  <w:style w:type="paragraph" w:styleId="Heading2">
    <w:name w:val="heading 2"/>
    <w:basedOn w:val="Normal"/>
    <w:next w:val="Normal"/>
    <w:link w:val="Heading2Char"/>
    <w:uiPriority w:val="9"/>
    <w:unhideWhenUsed/>
    <w:qFormat/>
    <w:rsid w:val="00E5534D"/>
    <w:pPr>
      <w:keepNext/>
      <w:keepLines/>
      <w:numPr>
        <w:ilvl w:val="1"/>
        <w:numId w:val="2"/>
      </w:numPr>
      <w:spacing w:before="360" w:after="0" w:line="259" w:lineRule="auto"/>
      <w:outlineLvl w:val="1"/>
    </w:pPr>
    <w:rPr>
      <w:rFonts w:ascii="Cambria" w:eastAsia="MS Gothic" w:hAnsi="Cambria"/>
      <w:b/>
      <w:bCs/>
      <w:smallCaps/>
      <w:color w:val="000000"/>
      <w:sz w:val="28"/>
      <w:szCs w:val="28"/>
      <w:lang w:eastAsia="ja-JP"/>
    </w:rPr>
  </w:style>
  <w:style w:type="paragraph" w:styleId="Heading3">
    <w:name w:val="heading 3"/>
    <w:basedOn w:val="Normal"/>
    <w:next w:val="Normal"/>
    <w:link w:val="Heading3Char"/>
    <w:uiPriority w:val="9"/>
    <w:semiHidden/>
    <w:unhideWhenUsed/>
    <w:qFormat/>
    <w:rsid w:val="00E5534D"/>
    <w:pPr>
      <w:keepNext/>
      <w:keepLines/>
      <w:numPr>
        <w:ilvl w:val="2"/>
        <w:numId w:val="2"/>
      </w:numPr>
      <w:spacing w:before="200" w:after="0" w:line="259" w:lineRule="auto"/>
      <w:outlineLvl w:val="2"/>
    </w:pPr>
    <w:rPr>
      <w:rFonts w:ascii="Cambria" w:eastAsia="MS Gothic" w:hAnsi="Cambria"/>
      <w:b/>
      <w:bCs/>
      <w:color w:val="000000"/>
      <w:lang w:eastAsia="ja-JP"/>
    </w:rPr>
  </w:style>
  <w:style w:type="paragraph" w:styleId="Heading4">
    <w:name w:val="heading 4"/>
    <w:basedOn w:val="Normal"/>
    <w:next w:val="Normal"/>
    <w:link w:val="Heading4Char"/>
    <w:uiPriority w:val="9"/>
    <w:semiHidden/>
    <w:unhideWhenUsed/>
    <w:qFormat/>
    <w:rsid w:val="00E5534D"/>
    <w:pPr>
      <w:keepNext/>
      <w:keepLines/>
      <w:numPr>
        <w:ilvl w:val="3"/>
        <w:numId w:val="2"/>
      </w:numPr>
      <w:spacing w:before="200" w:after="0" w:line="259" w:lineRule="auto"/>
      <w:outlineLvl w:val="3"/>
    </w:pPr>
    <w:rPr>
      <w:rFonts w:ascii="Cambria" w:eastAsia="MS Gothic" w:hAnsi="Cambria"/>
      <w:b/>
      <w:bCs/>
      <w:i/>
      <w:iCs/>
      <w:color w:val="000000"/>
      <w:lang w:eastAsia="ja-JP"/>
    </w:rPr>
  </w:style>
  <w:style w:type="paragraph" w:styleId="Heading5">
    <w:name w:val="heading 5"/>
    <w:basedOn w:val="Normal"/>
    <w:next w:val="Normal"/>
    <w:link w:val="Heading5Char"/>
    <w:uiPriority w:val="9"/>
    <w:semiHidden/>
    <w:unhideWhenUsed/>
    <w:qFormat/>
    <w:rsid w:val="00E5534D"/>
    <w:pPr>
      <w:keepNext/>
      <w:keepLines/>
      <w:numPr>
        <w:ilvl w:val="4"/>
        <w:numId w:val="2"/>
      </w:numPr>
      <w:spacing w:before="200" w:after="0" w:line="259" w:lineRule="auto"/>
      <w:outlineLvl w:val="4"/>
    </w:pPr>
    <w:rPr>
      <w:rFonts w:ascii="Cambria" w:eastAsia="MS Gothic" w:hAnsi="Cambria"/>
      <w:color w:val="17365D"/>
      <w:lang w:eastAsia="ja-JP"/>
    </w:rPr>
  </w:style>
  <w:style w:type="paragraph" w:styleId="Heading6">
    <w:name w:val="heading 6"/>
    <w:basedOn w:val="Normal"/>
    <w:next w:val="Normal"/>
    <w:link w:val="Heading6Char"/>
    <w:uiPriority w:val="9"/>
    <w:semiHidden/>
    <w:unhideWhenUsed/>
    <w:qFormat/>
    <w:rsid w:val="00E5534D"/>
    <w:pPr>
      <w:keepNext/>
      <w:keepLines/>
      <w:numPr>
        <w:ilvl w:val="5"/>
        <w:numId w:val="2"/>
      </w:numPr>
      <w:spacing w:before="200" w:after="0" w:line="259" w:lineRule="auto"/>
      <w:outlineLvl w:val="5"/>
    </w:pPr>
    <w:rPr>
      <w:rFonts w:ascii="Cambria" w:eastAsia="MS Gothic" w:hAnsi="Cambria"/>
      <w:i/>
      <w:iCs/>
      <w:color w:val="17365D"/>
      <w:lang w:eastAsia="ja-JP"/>
    </w:rPr>
  </w:style>
  <w:style w:type="paragraph" w:styleId="Heading7">
    <w:name w:val="heading 7"/>
    <w:basedOn w:val="Normal"/>
    <w:next w:val="Normal"/>
    <w:link w:val="Heading7Char"/>
    <w:uiPriority w:val="9"/>
    <w:semiHidden/>
    <w:unhideWhenUsed/>
    <w:qFormat/>
    <w:rsid w:val="00E5534D"/>
    <w:pPr>
      <w:keepNext/>
      <w:keepLines/>
      <w:numPr>
        <w:ilvl w:val="6"/>
        <w:numId w:val="2"/>
      </w:numPr>
      <w:spacing w:before="200" w:after="0" w:line="259" w:lineRule="auto"/>
      <w:outlineLvl w:val="6"/>
    </w:pPr>
    <w:rPr>
      <w:rFonts w:ascii="Cambria" w:eastAsia="MS Gothic" w:hAnsi="Cambria"/>
      <w:i/>
      <w:iCs/>
      <w:color w:val="404040"/>
      <w:lang w:eastAsia="ja-JP"/>
    </w:rPr>
  </w:style>
  <w:style w:type="paragraph" w:styleId="Heading8">
    <w:name w:val="heading 8"/>
    <w:basedOn w:val="Normal"/>
    <w:next w:val="Normal"/>
    <w:link w:val="Heading8Char"/>
    <w:uiPriority w:val="9"/>
    <w:semiHidden/>
    <w:unhideWhenUsed/>
    <w:qFormat/>
    <w:rsid w:val="00E5534D"/>
    <w:pPr>
      <w:keepNext/>
      <w:keepLines/>
      <w:numPr>
        <w:ilvl w:val="7"/>
        <w:numId w:val="2"/>
      </w:numPr>
      <w:spacing w:before="200" w:after="0" w:line="259" w:lineRule="auto"/>
      <w:outlineLvl w:val="7"/>
    </w:pPr>
    <w:rPr>
      <w:rFonts w:ascii="Cambria" w:eastAsia="MS Gothic" w:hAnsi="Cambria"/>
      <w:color w:val="404040"/>
      <w:sz w:val="20"/>
      <w:szCs w:val="20"/>
      <w:lang w:eastAsia="ja-JP"/>
    </w:rPr>
  </w:style>
  <w:style w:type="paragraph" w:styleId="Heading9">
    <w:name w:val="heading 9"/>
    <w:basedOn w:val="Normal"/>
    <w:next w:val="Normal"/>
    <w:link w:val="Heading9Char"/>
    <w:uiPriority w:val="9"/>
    <w:semiHidden/>
    <w:unhideWhenUsed/>
    <w:qFormat/>
    <w:rsid w:val="00E5534D"/>
    <w:pPr>
      <w:keepNext/>
      <w:keepLines/>
      <w:numPr>
        <w:ilvl w:val="8"/>
        <w:numId w:val="2"/>
      </w:numPr>
      <w:spacing w:before="200" w:after="0" w:line="259" w:lineRule="auto"/>
      <w:outlineLvl w:val="8"/>
    </w:pPr>
    <w:rPr>
      <w:rFonts w:ascii="Cambria" w:eastAsia="MS Gothic" w:hAnsi="Cambria"/>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534D"/>
    <w:rPr>
      <w:rFonts w:ascii="Cambria" w:eastAsia="MS Gothic" w:hAnsi="Cambria" w:cs="Times New Roman"/>
      <w:b/>
      <w:bCs/>
      <w:smallCaps/>
      <w:color w:val="000000"/>
      <w:sz w:val="36"/>
      <w:szCs w:val="36"/>
      <w:lang w:eastAsia="ja-JP"/>
    </w:rPr>
  </w:style>
  <w:style w:type="character" w:customStyle="1" w:styleId="Heading2Char">
    <w:name w:val="Heading 2 Char"/>
    <w:link w:val="Heading2"/>
    <w:uiPriority w:val="9"/>
    <w:rsid w:val="00E5534D"/>
    <w:rPr>
      <w:rFonts w:ascii="Cambria" w:eastAsia="MS Gothic" w:hAnsi="Cambria" w:cs="Times New Roman"/>
      <w:b/>
      <w:bCs/>
      <w:smallCaps/>
      <w:color w:val="000000"/>
      <w:sz w:val="28"/>
      <w:szCs w:val="28"/>
      <w:lang w:eastAsia="ja-JP"/>
    </w:rPr>
  </w:style>
  <w:style w:type="character" w:customStyle="1" w:styleId="Heading3Char">
    <w:name w:val="Heading 3 Char"/>
    <w:link w:val="Heading3"/>
    <w:uiPriority w:val="9"/>
    <w:semiHidden/>
    <w:rsid w:val="00E5534D"/>
    <w:rPr>
      <w:rFonts w:ascii="Cambria" w:eastAsia="MS Gothic" w:hAnsi="Cambria" w:cs="Times New Roman"/>
      <w:b/>
      <w:bCs/>
      <w:color w:val="000000"/>
      <w:lang w:eastAsia="ja-JP"/>
    </w:rPr>
  </w:style>
  <w:style w:type="character" w:customStyle="1" w:styleId="Heading4Char">
    <w:name w:val="Heading 4 Char"/>
    <w:link w:val="Heading4"/>
    <w:uiPriority w:val="9"/>
    <w:semiHidden/>
    <w:rsid w:val="00E5534D"/>
    <w:rPr>
      <w:rFonts w:ascii="Cambria" w:eastAsia="MS Gothic" w:hAnsi="Cambria" w:cs="Times New Roman"/>
      <w:b/>
      <w:bCs/>
      <w:i/>
      <w:iCs/>
      <w:color w:val="000000"/>
      <w:lang w:eastAsia="ja-JP"/>
    </w:rPr>
  </w:style>
  <w:style w:type="character" w:customStyle="1" w:styleId="Heading5Char">
    <w:name w:val="Heading 5 Char"/>
    <w:link w:val="Heading5"/>
    <w:uiPriority w:val="9"/>
    <w:semiHidden/>
    <w:rsid w:val="00E5534D"/>
    <w:rPr>
      <w:rFonts w:ascii="Cambria" w:eastAsia="MS Gothic" w:hAnsi="Cambria" w:cs="Times New Roman"/>
      <w:color w:val="17365D"/>
      <w:lang w:eastAsia="ja-JP"/>
    </w:rPr>
  </w:style>
  <w:style w:type="character" w:customStyle="1" w:styleId="Heading6Char">
    <w:name w:val="Heading 6 Char"/>
    <w:link w:val="Heading6"/>
    <w:uiPriority w:val="9"/>
    <w:semiHidden/>
    <w:rsid w:val="00E5534D"/>
    <w:rPr>
      <w:rFonts w:ascii="Cambria" w:eastAsia="MS Gothic" w:hAnsi="Cambria" w:cs="Times New Roman"/>
      <w:i/>
      <w:iCs/>
      <w:color w:val="17365D"/>
      <w:lang w:eastAsia="ja-JP"/>
    </w:rPr>
  </w:style>
  <w:style w:type="character" w:customStyle="1" w:styleId="Heading7Char">
    <w:name w:val="Heading 7 Char"/>
    <w:link w:val="Heading7"/>
    <w:uiPriority w:val="9"/>
    <w:semiHidden/>
    <w:rsid w:val="00E5534D"/>
    <w:rPr>
      <w:rFonts w:ascii="Cambria" w:eastAsia="MS Gothic" w:hAnsi="Cambria" w:cs="Times New Roman"/>
      <w:i/>
      <w:iCs/>
      <w:color w:val="404040"/>
      <w:lang w:eastAsia="ja-JP"/>
    </w:rPr>
  </w:style>
  <w:style w:type="character" w:customStyle="1" w:styleId="Heading8Char">
    <w:name w:val="Heading 8 Char"/>
    <w:link w:val="Heading8"/>
    <w:uiPriority w:val="9"/>
    <w:semiHidden/>
    <w:rsid w:val="00E5534D"/>
    <w:rPr>
      <w:rFonts w:ascii="Cambria" w:eastAsia="MS Gothic" w:hAnsi="Cambria" w:cs="Times New Roman"/>
      <w:color w:val="404040"/>
      <w:sz w:val="20"/>
      <w:szCs w:val="20"/>
      <w:lang w:eastAsia="ja-JP"/>
    </w:rPr>
  </w:style>
  <w:style w:type="character" w:customStyle="1" w:styleId="Heading9Char">
    <w:name w:val="Heading 9 Char"/>
    <w:link w:val="Heading9"/>
    <w:uiPriority w:val="9"/>
    <w:semiHidden/>
    <w:rsid w:val="00E5534D"/>
    <w:rPr>
      <w:rFonts w:ascii="Cambria" w:eastAsia="MS Gothic" w:hAnsi="Cambria" w:cs="Times New Roman"/>
      <w:i/>
      <w:iCs/>
      <w:color w:val="404040"/>
      <w:sz w:val="20"/>
      <w:szCs w:val="20"/>
      <w:lang w:eastAsia="ja-JP"/>
    </w:rPr>
  </w:style>
  <w:style w:type="paragraph" w:styleId="ListParagraph">
    <w:name w:val="List Paragraph"/>
    <w:basedOn w:val="Normal"/>
    <w:uiPriority w:val="34"/>
    <w:qFormat/>
    <w:rsid w:val="00E5534D"/>
    <w:pPr>
      <w:ind w:left="720"/>
      <w:contextualSpacing/>
    </w:pPr>
    <w:rPr>
      <w:rFonts w:eastAsia="Calibri"/>
    </w:rPr>
  </w:style>
  <w:style w:type="table" w:styleId="TableGrid">
    <w:name w:val="Table Grid"/>
    <w:basedOn w:val="TableNormal"/>
    <w:uiPriority w:val="59"/>
    <w:rsid w:val="00E5534D"/>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5534D"/>
    <w:pPr>
      <w:pBdr>
        <w:bottom w:val="single" w:sz="8" w:space="4" w:color="4F81BD"/>
      </w:pBdr>
      <w:spacing w:after="300" w:line="240" w:lineRule="auto"/>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E5534D"/>
    <w:rPr>
      <w:rFonts w:ascii="Cambria" w:eastAsia="MS Gothic" w:hAnsi="Cambria" w:cs="Times New Roman"/>
      <w:color w:val="17365D"/>
      <w:spacing w:val="5"/>
      <w:kern w:val="28"/>
      <w:sz w:val="52"/>
      <w:szCs w:val="52"/>
    </w:rPr>
  </w:style>
  <w:style w:type="character" w:styleId="SubtleEmphasis">
    <w:name w:val="Subtle Emphasis"/>
    <w:uiPriority w:val="19"/>
    <w:qFormat/>
    <w:rsid w:val="00E5534D"/>
    <w:rPr>
      <w:i/>
      <w:iCs/>
      <w:color w:val="808080"/>
    </w:rPr>
  </w:style>
  <w:style w:type="paragraph" w:styleId="Header">
    <w:name w:val="header"/>
    <w:basedOn w:val="Normal"/>
    <w:link w:val="HeaderChar"/>
    <w:uiPriority w:val="99"/>
    <w:unhideWhenUsed/>
    <w:rsid w:val="00E5534D"/>
    <w:pPr>
      <w:tabs>
        <w:tab w:val="center" w:pos="4680"/>
        <w:tab w:val="right" w:pos="9360"/>
      </w:tabs>
      <w:spacing w:after="0" w:line="240" w:lineRule="auto"/>
    </w:pPr>
  </w:style>
  <w:style w:type="character" w:customStyle="1" w:styleId="HeaderChar">
    <w:name w:val="Header Char"/>
    <w:link w:val="Header"/>
    <w:uiPriority w:val="99"/>
    <w:rsid w:val="00E5534D"/>
    <w:rPr>
      <w:rFonts w:eastAsia="MS Mincho"/>
    </w:rPr>
  </w:style>
  <w:style w:type="paragraph" w:styleId="Footer">
    <w:name w:val="footer"/>
    <w:basedOn w:val="Normal"/>
    <w:link w:val="FooterChar"/>
    <w:uiPriority w:val="99"/>
    <w:unhideWhenUsed/>
    <w:rsid w:val="00E5534D"/>
    <w:pPr>
      <w:tabs>
        <w:tab w:val="center" w:pos="4680"/>
        <w:tab w:val="right" w:pos="9360"/>
      </w:tabs>
      <w:spacing w:after="0" w:line="240" w:lineRule="auto"/>
    </w:pPr>
  </w:style>
  <w:style w:type="character" w:customStyle="1" w:styleId="FooterChar">
    <w:name w:val="Footer Char"/>
    <w:link w:val="Footer"/>
    <w:uiPriority w:val="99"/>
    <w:rsid w:val="00E5534D"/>
    <w:rPr>
      <w:rFonts w:eastAsia="MS Mincho"/>
    </w:rPr>
  </w:style>
  <w:style w:type="paragraph" w:styleId="BalloonText">
    <w:name w:val="Balloon Text"/>
    <w:basedOn w:val="Normal"/>
    <w:link w:val="BalloonTextChar"/>
    <w:uiPriority w:val="99"/>
    <w:semiHidden/>
    <w:unhideWhenUsed/>
    <w:rsid w:val="00E553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534D"/>
    <w:rPr>
      <w:rFonts w:ascii="Tahoma" w:eastAsia="MS Mincho" w:hAnsi="Tahoma" w:cs="Tahoma"/>
      <w:sz w:val="16"/>
      <w:szCs w:val="16"/>
    </w:rPr>
  </w:style>
  <w:style w:type="character" w:styleId="Hyperlink">
    <w:name w:val="Hyperlink"/>
    <w:uiPriority w:val="99"/>
    <w:unhideWhenUsed/>
    <w:rsid w:val="00407F3B"/>
    <w:rPr>
      <w:color w:val="0000FF"/>
      <w:u w:val="single"/>
    </w:rPr>
  </w:style>
  <w:style w:type="character" w:styleId="FollowedHyperlink">
    <w:name w:val="FollowedHyperlink"/>
    <w:uiPriority w:val="99"/>
    <w:semiHidden/>
    <w:unhideWhenUsed/>
    <w:rsid w:val="0085425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waii.edu/offices/cc/arpd/instructional.php?year=2015&amp;action=quantitativeindicators&amp;college=HA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7641</CharactersWithSpaces>
  <SharedDoc>false</SharedDoc>
  <HLinks>
    <vt:vector size="12" baseType="variant">
      <vt:variant>
        <vt:i4>8257647</vt:i4>
      </vt:variant>
      <vt:variant>
        <vt:i4>3</vt:i4>
      </vt:variant>
      <vt:variant>
        <vt:i4>0</vt:i4>
      </vt:variant>
      <vt:variant>
        <vt:i4>5</vt:i4>
      </vt:variant>
      <vt:variant>
        <vt:lpwstr>http://www.hawaii.edu/offices/cc/arpd/instructional.php?year=2015&amp;action=quantitativeindicators&amp;college=HAW</vt:lpwstr>
      </vt:variant>
      <vt:variant>
        <vt:lpwstr/>
      </vt:variant>
      <vt:variant>
        <vt:i4>8257647</vt:i4>
      </vt:variant>
      <vt:variant>
        <vt:i4>0</vt:i4>
      </vt:variant>
      <vt:variant>
        <vt:i4>0</vt:i4>
      </vt:variant>
      <vt:variant>
        <vt:i4>5</vt:i4>
      </vt:variant>
      <vt:variant>
        <vt:lpwstr>http://www.hawaii.edu/offices/cc/arpd/instructional.php?year=2015&amp;action=quantitativeindicators&amp;college=HAW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McKee</dc:creator>
  <cp:lastModifiedBy>reception</cp:lastModifiedBy>
  <cp:revision>2</cp:revision>
  <cp:lastPrinted>2015-11-16T20:37:00Z</cp:lastPrinted>
  <dcterms:created xsi:type="dcterms:W3CDTF">2015-11-16T20:41:00Z</dcterms:created>
  <dcterms:modified xsi:type="dcterms:W3CDTF">2015-11-16T20:41:00Z</dcterms:modified>
</cp:coreProperties>
</file>