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4BEBF" w14:textId="77777777" w:rsidR="004619BE" w:rsidRDefault="00003F5E" w:rsidP="004619BE">
      <w:pPr>
        <w:jc w:val="center"/>
        <w:rPr>
          <w:rFonts w:ascii="Calibri" w:hAnsi="Calibri"/>
          <w:b/>
          <w:color w:val="0070C0"/>
          <w:sz w:val="28"/>
          <w:szCs w:val="28"/>
        </w:rPr>
      </w:pPr>
      <w:bookmarkStart w:id="0" w:name="_GoBack"/>
      <w:bookmarkEnd w:id="0"/>
      <w:r>
        <w:rPr>
          <w:rFonts w:ascii="Calibri" w:hAnsi="Calibri"/>
          <w:b/>
          <w:color w:val="0070C0"/>
          <w:sz w:val="28"/>
          <w:szCs w:val="28"/>
        </w:rPr>
        <w:t>2013-14</w:t>
      </w:r>
      <w:r w:rsidR="004619BE">
        <w:rPr>
          <w:rFonts w:ascii="Calibri" w:hAnsi="Calibri"/>
          <w:b/>
          <w:color w:val="0070C0"/>
          <w:sz w:val="28"/>
          <w:szCs w:val="28"/>
        </w:rPr>
        <w:t xml:space="preserve"> STUDENT AFFAIRS</w:t>
      </w:r>
      <w:r w:rsidR="001C6FCA">
        <w:rPr>
          <w:rFonts w:ascii="Calibri" w:hAnsi="Calibri"/>
          <w:b/>
          <w:color w:val="0070C0"/>
          <w:sz w:val="28"/>
          <w:szCs w:val="28"/>
        </w:rPr>
        <w:t>/STUDENT LIFE</w:t>
      </w:r>
      <w:r w:rsidR="004619BE">
        <w:rPr>
          <w:rFonts w:ascii="Calibri" w:hAnsi="Calibri"/>
          <w:b/>
          <w:color w:val="0070C0"/>
          <w:sz w:val="28"/>
          <w:szCs w:val="28"/>
        </w:rPr>
        <w:t xml:space="preserve"> </w:t>
      </w:r>
      <w:r w:rsidR="00566F6A">
        <w:rPr>
          <w:rFonts w:ascii="Calibri" w:hAnsi="Calibri"/>
          <w:b/>
          <w:color w:val="0070C0"/>
          <w:sz w:val="28"/>
          <w:szCs w:val="28"/>
        </w:rPr>
        <w:t xml:space="preserve">PROGRAM REVIEW </w:t>
      </w:r>
    </w:p>
    <w:p w14:paraId="14F67DE1" w14:textId="77777777" w:rsidR="004619BE" w:rsidRDefault="004619BE" w:rsidP="00C25C04">
      <w:pPr>
        <w:rPr>
          <w:rFonts w:ascii="Calibri" w:hAnsi="Calibri"/>
          <w:b/>
          <w:color w:val="0070C0"/>
          <w:sz w:val="28"/>
          <w:szCs w:val="28"/>
        </w:rPr>
      </w:pPr>
    </w:p>
    <w:p w14:paraId="4F47E812" w14:textId="77777777" w:rsidR="00C25C04" w:rsidRDefault="00C25C04" w:rsidP="00C25C04">
      <w:pPr>
        <w:pStyle w:val="ListParagraph"/>
        <w:numPr>
          <w:ilvl w:val="0"/>
          <w:numId w:val="19"/>
        </w:numPr>
        <w:rPr>
          <w:rFonts w:ascii="Calibri" w:hAnsi="Calibri"/>
          <w:b/>
          <w:color w:val="0070C0"/>
          <w:sz w:val="28"/>
          <w:szCs w:val="28"/>
        </w:rPr>
      </w:pPr>
      <w:r>
        <w:rPr>
          <w:rFonts w:ascii="Calibri" w:hAnsi="Calibri"/>
          <w:b/>
          <w:color w:val="0070C0"/>
          <w:sz w:val="28"/>
          <w:szCs w:val="28"/>
        </w:rPr>
        <w:t>Mission Statement – Program/Dept. Mission</w:t>
      </w:r>
    </w:p>
    <w:p w14:paraId="149ED162" w14:textId="77777777" w:rsidR="001C6FCA" w:rsidRPr="00EE5791" w:rsidRDefault="001C6FCA" w:rsidP="001C6FCA">
      <w:pPr>
        <w:pStyle w:val="ListParagraph"/>
        <w:numPr>
          <w:ilvl w:val="1"/>
          <w:numId w:val="19"/>
        </w:numPr>
        <w:spacing w:after="200" w:line="276" w:lineRule="auto"/>
      </w:pPr>
      <w:r w:rsidRPr="00EE5791">
        <w:t>Student Life creates learning opportunities by providing co – curricular programs to foster student education and enhance the overall educational experience of students.  It is learning that happens outside of the classroom.  Involvement in programs and activities from Student Life develops student’s leadership skills, team – work abilities, and time management skills.</w:t>
      </w:r>
    </w:p>
    <w:p w14:paraId="2BD36416" w14:textId="77777777" w:rsidR="001C6FCA" w:rsidRDefault="001C6FCA" w:rsidP="001C6FCA">
      <w:pPr>
        <w:pStyle w:val="ListParagraph"/>
        <w:numPr>
          <w:ilvl w:val="1"/>
          <w:numId w:val="19"/>
        </w:numPr>
        <w:spacing w:after="200" w:line="276" w:lineRule="auto"/>
        <w:jc w:val="both"/>
      </w:pPr>
      <w:r w:rsidRPr="00EE5791">
        <w:t>The vision of Student Life is to create opportunities on campus through our programming, boards, events, and partnerships that will develop student’s leadership, personal, and professional abilities.</w:t>
      </w:r>
    </w:p>
    <w:p w14:paraId="67B35E68" w14:textId="77777777" w:rsidR="00890860" w:rsidRDefault="00890860" w:rsidP="00890860">
      <w:pPr>
        <w:pStyle w:val="ListParagraph"/>
        <w:spacing w:after="200" w:line="276" w:lineRule="auto"/>
        <w:ind w:left="1440"/>
        <w:jc w:val="both"/>
      </w:pPr>
    </w:p>
    <w:p w14:paraId="6739A162" w14:textId="77777777" w:rsidR="00C25C04" w:rsidRDefault="00C25C04" w:rsidP="00890860">
      <w:pPr>
        <w:pStyle w:val="ListParagraph"/>
        <w:numPr>
          <w:ilvl w:val="0"/>
          <w:numId w:val="19"/>
        </w:numPr>
        <w:rPr>
          <w:rFonts w:ascii="Calibri" w:hAnsi="Calibri"/>
          <w:b/>
          <w:color w:val="0070C0"/>
          <w:sz w:val="28"/>
          <w:szCs w:val="28"/>
        </w:rPr>
      </w:pPr>
      <w:r>
        <w:rPr>
          <w:rFonts w:ascii="Calibri" w:hAnsi="Calibri"/>
          <w:b/>
          <w:color w:val="0070C0"/>
          <w:sz w:val="28"/>
          <w:szCs w:val="28"/>
        </w:rPr>
        <w:t>Functional Statement – Program/Dept. Functional Statements</w:t>
      </w:r>
    </w:p>
    <w:p w14:paraId="28F11222" w14:textId="77777777" w:rsidR="001C6FCA" w:rsidRPr="00EE5791" w:rsidRDefault="001C6FCA" w:rsidP="001C6FCA">
      <w:pPr>
        <w:pStyle w:val="ListParagraph"/>
        <w:numPr>
          <w:ilvl w:val="1"/>
          <w:numId w:val="19"/>
        </w:numPr>
        <w:spacing w:after="200" w:line="276" w:lineRule="auto"/>
      </w:pPr>
      <w:r w:rsidRPr="00EE5791">
        <w:t xml:space="preserve">The Student Affairs programs are committed to providing full student support services that embrace the spirit of Aloha, Collaboration, and Respect.  </w:t>
      </w:r>
    </w:p>
    <w:p w14:paraId="43515A8C" w14:textId="77777777" w:rsidR="001C6FCA" w:rsidRPr="00EE5791" w:rsidRDefault="001C6FCA" w:rsidP="001C6FCA">
      <w:pPr>
        <w:pStyle w:val="ListParagraph"/>
        <w:numPr>
          <w:ilvl w:val="1"/>
          <w:numId w:val="19"/>
        </w:numPr>
        <w:spacing w:after="200" w:line="276" w:lineRule="auto"/>
      </w:pPr>
      <w:r w:rsidRPr="00EE5791">
        <w:t xml:space="preserve">Student Life will provide a forum for learning outside of the classroom.  </w:t>
      </w:r>
    </w:p>
    <w:p w14:paraId="230B8F8B" w14:textId="77777777" w:rsidR="001C6FCA" w:rsidRPr="00EE5791" w:rsidRDefault="001C6FCA" w:rsidP="001C6FCA">
      <w:pPr>
        <w:pStyle w:val="ListParagraph"/>
        <w:numPr>
          <w:ilvl w:val="1"/>
          <w:numId w:val="19"/>
        </w:numPr>
        <w:spacing w:after="200" w:line="276" w:lineRule="auto"/>
      </w:pPr>
      <w:r w:rsidRPr="00EE5791">
        <w:t>Student life will provide opportunities for students to develop their leadership skills.</w:t>
      </w:r>
    </w:p>
    <w:p w14:paraId="0D8E8371" w14:textId="77777777" w:rsidR="001C6FCA" w:rsidRPr="00EE5791" w:rsidRDefault="001C6FCA" w:rsidP="001C6FCA">
      <w:pPr>
        <w:pStyle w:val="ListParagraph"/>
        <w:numPr>
          <w:ilvl w:val="1"/>
          <w:numId w:val="19"/>
        </w:numPr>
        <w:spacing w:after="200" w:line="276" w:lineRule="auto"/>
      </w:pPr>
      <w:r w:rsidRPr="00EE5791">
        <w:t xml:space="preserve">Student Life will be a student centered department that provides support to students.  </w:t>
      </w:r>
    </w:p>
    <w:p w14:paraId="2F554584" w14:textId="77777777" w:rsidR="001C6FCA" w:rsidRPr="00EE5791" w:rsidRDefault="001C6FCA" w:rsidP="001C6FCA">
      <w:pPr>
        <w:pStyle w:val="ListParagraph"/>
        <w:numPr>
          <w:ilvl w:val="1"/>
          <w:numId w:val="19"/>
        </w:numPr>
        <w:spacing w:after="200" w:line="276" w:lineRule="auto"/>
      </w:pPr>
      <w:r w:rsidRPr="00EE5791">
        <w:t>Student Life supports students in their self – directed educational path.</w:t>
      </w:r>
    </w:p>
    <w:p w14:paraId="7558AD05" w14:textId="77777777" w:rsidR="001C6FCA" w:rsidRPr="00EE5791" w:rsidRDefault="001C6FCA" w:rsidP="001C6FCA">
      <w:pPr>
        <w:pStyle w:val="ListParagraph"/>
        <w:numPr>
          <w:ilvl w:val="1"/>
          <w:numId w:val="19"/>
        </w:numPr>
        <w:spacing w:after="200" w:line="276" w:lineRule="auto"/>
      </w:pPr>
      <w:r w:rsidRPr="00EE5791">
        <w:t xml:space="preserve"> Student Life will continue to be recognized as a center for co – curricular development on campus.</w:t>
      </w:r>
    </w:p>
    <w:p w14:paraId="65F29160" w14:textId="77777777" w:rsidR="001C6FCA" w:rsidRDefault="001C6FCA" w:rsidP="001C6FCA">
      <w:pPr>
        <w:pStyle w:val="ListParagraph"/>
        <w:numPr>
          <w:ilvl w:val="1"/>
          <w:numId w:val="19"/>
        </w:numPr>
        <w:spacing w:after="200" w:line="276" w:lineRule="auto"/>
      </w:pPr>
      <w:r w:rsidRPr="00EE5791">
        <w:t xml:space="preserve">Student Life will work collaboratively with members of the campus community and continue to be recognized as an important and equal partner in achieving the college’s mission. </w:t>
      </w:r>
    </w:p>
    <w:p w14:paraId="25BFF3C2" w14:textId="77777777" w:rsidR="00890860" w:rsidRPr="00EE5791" w:rsidRDefault="00890860" w:rsidP="00890860">
      <w:pPr>
        <w:pStyle w:val="ListParagraph"/>
        <w:spacing w:after="200" w:line="276" w:lineRule="auto"/>
        <w:ind w:left="1440"/>
      </w:pPr>
    </w:p>
    <w:p w14:paraId="4FF711D2" w14:textId="77777777" w:rsidR="00890860" w:rsidRPr="00013BCA" w:rsidRDefault="00890860" w:rsidP="00890860">
      <w:pPr>
        <w:pStyle w:val="ListParagraph"/>
        <w:numPr>
          <w:ilvl w:val="0"/>
          <w:numId w:val="16"/>
        </w:numPr>
        <w:spacing w:after="200" w:line="276" w:lineRule="auto"/>
        <w:ind w:left="540" w:hanging="540"/>
        <w:rPr>
          <w:b/>
        </w:rPr>
      </w:pPr>
      <w:r w:rsidRPr="00013BCA">
        <w:rPr>
          <w:b/>
        </w:rPr>
        <w:t>Specific Functions</w:t>
      </w:r>
    </w:p>
    <w:p w14:paraId="547395E8" w14:textId="77777777" w:rsidR="00890860" w:rsidRPr="00890860" w:rsidRDefault="00890860" w:rsidP="00890860">
      <w:pPr>
        <w:numPr>
          <w:ilvl w:val="0"/>
          <w:numId w:val="25"/>
        </w:numPr>
        <w:suppressAutoHyphens/>
        <w:ind w:right="144"/>
        <w:rPr>
          <w:rFonts w:cs="Arial"/>
        </w:rPr>
      </w:pPr>
      <w:r w:rsidRPr="00890860">
        <w:rPr>
          <w:rFonts w:cs="Arial"/>
          <w:bCs/>
        </w:rPr>
        <w:t xml:space="preserve">Develops, plans, implements, evaluates comprehensive co-curricular student life program including educational, social, cultural &amp; recreational components and student government, activities, organizations, publications, and other special interest groups, </w:t>
      </w:r>
    </w:p>
    <w:p w14:paraId="714ABF58" w14:textId="77777777" w:rsidR="00890860" w:rsidRPr="00890860" w:rsidRDefault="00890860" w:rsidP="00890860">
      <w:pPr>
        <w:pStyle w:val="BodyText"/>
        <w:numPr>
          <w:ilvl w:val="0"/>
          <w:numId w:val="25"/>
        </w:numPr>
        <w:rPr>
          <w:rFonts w:ascii="Arial" w:hAnsi="Arial"/>
          <w:color w:val="auto"/>
          <w:sz w:val="24"/>
          <w:szCs w:val="24"/>
        </w:rPr>
      </w:pPr>
      <w:r w:rsidRPr="00890860">
        <w:rPr>
          <w:rFonts w:ascii="Arial" w:hAnsi="Arial"/>
          <w:color w:val="auto"/>
          <w:sz w:val="24"/>
          <w:szCs w:val="24"/>
        </w:rPr>
        <w:t>Provide high quality services, including promoting student involvement on campus and assisting students with the proper resources,</w:t>
      </w:r>
    </w:p>
    <w:p w14:paraId="5B9B798B" w14:textId="77777777" w:rsidR="00890860" w:rsidRPr="00890860" w:rsidRDefault="00890860" w:rsidP="00890860">
      <w:pPr>
        <w:pStyle w:val="BodyText"/>
        <w:numPr>
          <w:ilvl w:val="0"/>
          <w:numId w:val="25"/>
        </w:numPr>
        <w:rPr>
          <w:rFonts w:ascii="Arial" w:hAnsi="Arial"/>
          <w:color w:val="auto"/>
          <w:sz w:val="24"/>
          <w:szCs w:val="24"/>
        </w:rPr>
      </w:pPr>
      <w:r w:rsidRPr="00890860">
        <w:rPr>
          <w:rFonts w:ascii="Arial" w:hAnsi="Arial"/>
          <w:color w:val="auto"/>
          <w:sz w:val="24"/>
          <w:szCs w:val="24"/>
        </w:rPr>
        <w:t>Over see the Student2Student Program</w:t>
      </w:r>
    </w:p>
    <w:p w14:paraId="7692BCF5" w14:textId="77777777" w:rsidR="00890860" w:rsidRPr="00890860" w:rsidRDefault="00890860" w:rsidP="00890860">
      <w:pPr>
        <w:pStyle w:val="ListParagraph"/>
        <w:numPr>
          <w:ilvl w:val="0"/>
          <w:numId w:val="25"/>
        </w:numPr>
        <w:suppressAutoHyphens/>
        <w:ind w:right="144"/>
        <w:rPr>
          <w:rFonts w:cs="Arial"/>
        </w:rPr>
      </w:pPr>
      <w:r w:rsidRPr="00890860">
        <w:rPr>
          <w:rFonts w:cs="Arial"/>
        </w:rPr>
        <w:t>Coordinate New Student Orientation,</w:t>
      </w:r>
    </w:p>
    <w:p w14:paraId="7667FFAE" w14:textId="77777777" w:rsidR="00890860" w:rsidRPr="00890860" w:rsidRDefault="00890860" w:rsidP="00890860">
      <w:pPr>
        <w:pStyle w:val="ListParagraph"/>
        <w:numPr>
          <w:ilvl w:val="0"/>
          <w:numId w:val="25"/>
        </w:numPr>
        <w:suppressAutoHyphens/>
        <w:ind w:right="144"/>
        <w:rPr>
          <w:rFonts w:cs="Arial"/>
        </w:rPr>
      </w:pPr>
      <w:r w:rsidRPr="00890860">
        <w:rPr>
          <w:rFonts w:cs="Arial"/>
        </w:rPr>
        <w:lastRenderedPageBreak/>
        <w:t>Coordinate Frosh Camp,</w:t>
      </w:r>
    </w:p>
    <w:p w14:paraId="0EC8C002" w14:textId="77777777" w:rsidR="00890860" w:rsidRPr="00890860" w:rsidRDefault="00890860" w:rsidP="00890860">
      <w:pPr>
        <w:pStyle w:val="ListParagraph"/>
        <w:numPr>
          <w:ilvl w:val="0"/>
          <w:numId w:val="25"/>
        </w:numPr>
        <w:suppressAutoHyphens/>
        <w:ind w:right="144"/>
        <w:rPr>
          <w:rFonts w:cs="Arial"/>
        </w:rPr>
      </w:pPr>
      <w:r w:rsidRPr="00890860">
        <w:rPr>
          <w:rFonts w:cs="Arial"/>
        </w:rPr>
        <w:t>Coordinate General Student Orientation,</w:t>
      </w:r>
    </w:p>
    <w:p w14:paraId="467AC1B3" w14:textId="77777777" w:rsidR="00890860" w:rsidRPr="00890860" w:rsidRDefault="00890860" w:rsidP="00890860">
      <w:pPr>
        <w:pStyle w:val="BodyText"/>
        <w:numPr>
          <w:ilvl w:val="0"/>
          <w:numId w:val="25"/>
        </w:numPr>
        <w:rPr>
          <w:rFonts w:ascii="Arial" w:hAnsi="Arial"/>
          <w:color w:val="auto"/>
          <w:sz w:val="24"/>
          <w:szCs w:val="24"/>
        </w:rPr>
      </w:pPr>
      <w:r w:rsidRPr="00890860">
        <w:rPr>
          <w:rFonts w:ascii="Arial" w:hAnsi="Arial"/>
          <w:color w:val="auto"/>
          <w:sz w:val="24"/>
          <w:szCs w:val="24"/>
        </w:rPr>
        <w:t>Advise Student Government,</w:t>
      </w:r>
    </w:p>
    <w:p w14:paraId="6E65D9F9" w14:textId="77777777" w:rsidR="00890860" w:rsidRPr="00890860" w:rsidRDefault="00890860" w:rsidP="00890860">
      <w:pPr>
        <w:pStyle w:val="BodyText"/>
        <w:numPr>
          <w:ilvl w:val="0"/>
          <w:numId w:val="25"/>
        </w:numPr>
        <w:rPr>
          <w:rFonts w:ascii="Arial" w:hAnsi="Arial"/>
          <w:color w:val="auto"/>
          <w:sz w:val="24"/>
          <w:szCs w:val="24"/>
        </w:rPr>
      </w:pPr>
      <w:r w:rsidRPr="00890860">
        <w:rPr>
          <w:rFonts w:ascii="Arial" w:hAnsi="Arial"/>
          <w:color w:val="auto"/>
          <w:sz w:val="24"/>
          <w:szCs w:val="24"/>
        </w:rPr>
        <w:t>Advise Board of Student Publications – process all stipend awards, casual/overload forms, requisitions, super quotes, etc.,</w:t>
      </w:r>
    </w:p>
    <w:p w14:paraId="54681F84" w14:textId="77777777" w:rsidR="00890860" w:rsidRPr="00890860" w:rsidRDefault="00890860" w:rsidP="00890860">
      <w:pPr>
        <w:pStyle w:val="BodyText"/>
        <w:numPr>
          <w:ilvl w:val="0"/>
          <w:numId w:val="25"/>
        </w:numPr>
        <w:rPr>
          <w:rFonts w:ascii="Arial" w:hAnsi="Arial"/>
          <w:color w:val="auto"/>
          <w:sz w:val="24"/>
          <w:szCs w:val="24"/>
        </w:rPr>
      </w:pPr>
      <w:r w:rsidRPr="00890860">
        <w:rPr>
          <w:rFonts w:ascii="Arial" w:hAnsi="Arial"/>
          <w:color w:val="auto"/>
          <w:sz w:val="24"/>
          <w:szCs w:val="24"/>
        </w:rPr>
        <w:t>Advise Campus Clubs,</w:t>
      </w:r>
    </w:p>
    <w:p w14:paraId="398DE0BF" w14:textId="77777777" w:rsidR="00890860" w:rsidRPr="00890860" w:rsidRDefault="00890860" w:rsidP="00890860">
      <w:pPr>
        <w:pStyle w:val="ListParagraph"/>
        <w:numPr>
          <w:ilvl w:val="0"/>
          <w:numId w:val="25"/>
        </w:numPr>
        <w:suppressAutoHyphens/>
        <w:ind w:right="144"/>
        <w:rPr>
          <w:rFonts w:cs="Arial"/>
        </w:rPr>
      </w:pPr>
      <w:r w:rsidRPr="00890860">
        <w:rPr>
          <w:rFonts w:cs="Arial"/>
        </w:rPr>
        <w:t>Coordinate, manage, implement new ideas, and budget for the Wellness Center,</w:t>
      </w:r>
    </w:p>
    <w:p w14:paraId="12F3D868" w14:textId="77777777" w:rsidR="00890860" w:rsidRPr="00890860" w:rsidRDefault="00890860" w:rsidP="00890860">
      <w:pPr>
        <w:pStyle w:val="BodyText"/>
        <w:numPr>
          <w:ilvl w:val="0"/>
          <w:numId w:val="25"/>
        </w:numPr>
        <w:rPr>
          <w:rFonts w:ascii="Arial" w:hAnsi="Arial"/>
          <w:color w:val="auto"/>
          <w:sz w:val="24"/>
          <w:szCs w:val="24"/>
        </w:rPr>
      </w:pPr>
      <w:r w:rsidRPr="00890860">
        <w:rPr>
          <w:rFonts w:ascii="Arial" w:hAnsi="Arial"/>
          <w:color w:val="auto"/>
          <w:sz w:val="24"/>
          <w:szCs w:val="24"/>
        </w:rPr>
        <w:t>Coordinate Commencement Ceremony,</w:t>
      </w:r>
    </w:p>
    <w:p w14:paraId="2FC1B92B" w14:textId="77777777" w:rsidR="00890860" w:rsidRPr="00890860" w:rsidRDefault="00890860" w:rsidP="00890860">
      <w:pPr>
        <w:pStyle w:val="ListParagraph"/>
        <w:numPr>
          <w:ilvl w:val="0"/>
          <w:numId w:val="25"/>
        </w:numPr>
        <w:suppressAutoHyphens/>
        <w:ind w:right="144"/>
        <w:rPr>
          <w:rFonts w:cs="Arial"/>
        </w:rPr>
      </w:pPr>
      <w:r w:rsidRPr="00890860">
        <w:rPr>
          <w:rFonts w:cs="Arial"/>
        </w:rPr>
        <w:t>Coordinate Ask Me Tables,</w:t>
      </w:r>
    </w:p>
    <w:p w14:paraId="35E9609E" w14:textId="77777777" w:rsidR="00890860" w:rsidRPr="00890860" w:rsidRDefault="00890860" w:rsidP="00890860">
      <w:pPr>
        <w:pStyle w:val="ListParagraph"/>
        <w:numPr>
          <w:ilvl w:val="0"/>
          <w:numId w:val="25"/>
        </w:numPr>
        <w:suppressAutoHyphens/>
        <w:ind w:right="144"/>
        <w:rPr>
          <w:rFonts w:cs="Arial"/>
        </w:rPr>
      </w:pPr>
      <w:r w:rsidRPr="00890860">
        <w:rPr>
          <w:rFonts w:cs="Arial"/>
        </w:rPr>
        <w:t>Coordinate Campus Tours,</w:t>
      </w:r>
    </w:p>
    <w:p w14:paraId="552C5780" w14:textId="77777777" w:rsidR="00890860" w:rsidRPr="00890860" w:rsidRDefault="00890860" w:rsidP="00890860">
      <w:pPr>
        <w:pStyle w:val="ListParagraph"/>
        <w:numPr>
          <w:ilvl w:val="0"/>
          <w:numId w:val="25"/>
        </w:numPr>
        <w:suppressAutoHyphens/>
        <w:ind w:right="144"/>
        <w:rPr>
          <w:rFonts w:cs="Arial"/>
        </w:rPr>
      </w:pPr>
      <w:r w:rsidRPr="00890860">
        <w:rPr>
          <w:rFonts w:cs="Arial"/>
        </w:rPr>
        <w:t>Create, order, distribute student planners to all enrolled students,</w:t>
      </w:r>
    </w:p>
    <w:p w14:paraId="2125BBFE" w14:textId="77777777" w:rsidR="00890860" w:rsidRPr="00890860" w:rsidRDefault="00890860" w:rsidP="00890860">
      <w:pPr>
        <w:numPr>
          <w:ilvl w:val="0"/>
          <w:numId w:val="25"/>
        </w:numPr>
        <w:rPr>
          <w:rFonts w:cs="Arial"/>
        </w:rPr>
      </w:pPr>
      <w:r w:rsidRPr="00890860">
        <w:rPr>
          <w:rFonts w:cs="Arial"/>
        </w:rPr>
        <w:t xml:space="preserve"> Distribute support services and program information to all students in an equitable manner that compliments institutional priorities,</w:t>
      </w:r>
    </w:p>
    <w:p w14:paraId="3FA9C7BB" w14:textId="77777777" w:rsidR="00890860" w:rsidRPr="00890860" w:rsidRDefault="00890860" w:rsidP="00890860">
      <w:pPr>
        <w:numPr>
          <w:ilvl w:val="0"/>
          <w:numId w:val="25"/>
        </w:numPr>
        <w:rPr>
          <w:rFonts w:cs="Arial"/>
        </w:rPr>
      </w:pPr>
      <w:r w:rsidRPr="00890860">
        <w:rPr>
          <w:rFonts w:cs="Arial"/>
        </w:rPr>
        <w:t>Provide stewardship over Federal, State, institutional and external funds in compliance with regulations.</w:t>
      </w:r>
    </w:p>
    <w:p w14:paraId="6F601D35" w14:textId="77777777" w:rsidR="00890860" w:rsidRPr="00890860" w:rsidRDefault="00890860" w:rsidP="00890860">
      <w:pPr>
        <w:numPr>
          <w:ilvl w:val="0"/>
          <w:numId w:val="25"/>
        </w:numPr>
        <w:rPr>
          <w:rFonts w:cs="Arial"/>
        </w:rPr>
      </w:pPr>
      <w:r w:rsidRPr="00890860">
        <w:rPr>
          <w:rFonts w:cs="Arial"/>
        </w:rPr>
        <w:t xml:space="preserve">Maintain accurate records necessary to meet federal, state, and institutional reporting requirements.  </w:t>
      </w:r>
    </w:p>
    <w:p w14:paraId="554D7702" w14:textId="77777777" w:rsidR="00890860" w:rsidRPr="00890860" w:rsidRDefault="00890860" w:rsidP="00890860">
      <w:pPr>
        <w:numPr>
          <w:ilvl w:val="0"/>
          <w:numId w:val="25"/>
        </w:numPr>
        <w:rPr>
          <w:rFonts w:cs="Arial"/>
        </w:rPr>
      </w:pPr>
      <w:r w:rsidRPr="00890860">
        <w:rPr>
          <w:rFonts w:cs="Arial"/>
        </w:rPr>
        <w:t>Develop and implement policies and procedures for student assistants, student ambassadors, and peer mentors.</w:t>
      </w:r>
    </w:p>
    <w:p w14:paraId="17DB7234" w14:textId="77777777" w:rsidR="00890860" w:rsidRPr="00890860" w:rsidRDefault="00890860" w:rsidP="00890860">
      <w:pPr>
        <w:numPr>
          <w:ilvl w:val="0"/>
          <w:numId w:val="25"/>
        </w:numPr>
        <w:rPr>
          <w:rFonts w:cs="Arial"/>
        </w:rPr>
      </w:pPr>
      <w:r w:rsidRPr="00890860">
        <w:rPr>
          <w:rFonts w:cs="Arial"/>
        </w:rPr>
        <w:t>Oversee Perkins funded staff, student assistants, student ambassadors, and peer mentors, including maintaining accurate records for the Federal, State, and institutional programs and /or grants,</w:t>
      </w:r>
    </w:p>
    <w:p w14:paraId="58B8ECA3" w14:textId="77777777" w:rsidR="00890860" w:rsidRPr="00890860" w:rsidRDefault="00890860" w:rsidP="00890860">
      <w:pPr>
        <w:numPr>
          <w:ilvl w:val="0"/>
          <w:numId w:val="25"/>
        </w:numPr>
        <w:rPr>
          <w:rFonts w:cs="Arial"/>
        </w:rPr>
      </w:pPr>
      <w:r w:rsidRPr="00890860">
        <w:rPr>
          <w:rFonts w:cs="Arial"/>
        </w:rPr>
        <w:t>Pursue continued professional development opportunities to ensure staff knowledge of current student leadership initiatives,</w:t>
      </w:r>
    </w:p>
    <w:p w14:paraId="495B0873" w14:textId="77777777" w:rsidR="00890860" w:rsidRPr="00890860" w:rsidRDefault="00890860" w:rsidP="00890860">
      <w:pPr>
        <w:numPr>
          <w:ilvl w:val="0"/>
          <w:numId w:val="25"/>
        </w:numPr>
        <w:rPr>
          <w:rFonts w:cs="Arial"/>
        </w:rPr>
      </w:pPr>
      <w:r w:rsidRPr="00890860">
        <w:rPr>
          <w:rFonts w:cs="Arial"/>
        </w:rPr>
        <w:t>Utilize technological initiatives to simplify and streamline the delivery of information to students,</w:t>
      </w:r>
    </w:p>
    <w:p w14:paraId="445FF872" w14:textId="77777777" w:rsidR="00890860" w:rsidRPr="00890860" w:rsidRDefault="00890860" w:rsidP="00890860">
      <w:pPr>
        <w:numPr>
          <w:ilvl w:val="0"/>
          <w:numId w:val="25"/>
        </w:numPr>
        <w:suppressAutoHyphens/>
        <w:ind w:right="144"/>
        <w:rPr>
          <w:rFonts w:cs="Arial"/>
        </w:rPr>
      </w:pPr>
      <w:r w:rsidRPr="00890860">
        <w:rPr>
          <w:rFonts w:cs="Arial"/>
        </w:rPr>
        <w:t xml:space="preserve">Serves on campus-wide task forces, committees, and groups to represent the interests of Student Life, </w:t>
      </w:r>
    </w:p>
    <w:p w14:paraId="30CB10FF" w14:textId="77777777" w:rsidR="00890860" w:rsidRPr="00890860" w:rsidRDefault="00890860" w:rsidP="00890860">
      <w:pPr>
        <w:pStyle w:val="ListParagraph"/>
        <w:numPr>
          <w:ilvl w:val="0"/>
          <w:numId w:val="25"/>
        </w:numPr>
        <w:suppressAutoHyphens/>
        <w:ind w:right="144"/>
        <w:rPr>
          <w:rFonts w:cs="Arial"/>
        </w:rPr>
      </w:pPr>
      <w:r w:rsidRPr="00890860">
        <w:rPr>
          <w:rFonts w:cs="Arial"/>
        </w:rPr>
        <w:t xml:space="preserve">Prepare requisitions to business office to process payment of all student activity sponsored events, </w:t>
      </w:r>
    </w:p>
    <w:p w14:paraId="7957C978" w14:textId="77777777" w:rsidR="00890860" w:rsidRPr="00890860" w:rsidRDefault="00890860" w:rsidP="00890860">
      <w:pPr>
        <w:pStyle w:val="ListParagraph"/>
        <w:numPr>
          <w:ilvl w:val="0"/>
          <w:numId w:val="25"/>
        </w:numPr>
        <w:suppressAutoHyphens/>
        <w:ind w:right="144"/>
        <w:rPr>
          <w:rFonts w:cs="Arial"/>
        </w:rPr>
      </w:pPr>
      <w:r w:rsidRPr="00890860">
        <w:rPr>
          <w:rFonts w:cs="Arial"/>
        </w:rPr>
        <w:t xml:space="preserve">Informs the campus community of all student activity, events and functions, </w:t>
      </w:r>
    </w:p>
    <w:p w14:paraId="37D901B2" w14:textId="77777777" w:rsidR="00890860" w:rsidRPr="00890860" w:rsidRDefault="00890860" w:rsidP="00890860">
      <w:pPr>
        <w:pStyle w:val="ListParagraph"/>
        <w:numPr>
          <w:ilvl w:val="0"/>
          <w:numId w:val="25"/>
        </w:numPr>
        <w:suppressAutoHyphens/>
        <w:ind w:right="144"/>
        <w:rPr>
          <w:rFonts w:cs="Arial"/>
        </w:rPr>
      </w:pPr>
      <w:r w:rsidRPr="00890860">
        <w:rPr>
          <w:rFonts w:cs="Arial"/>
        </w:rPr>
        <w:t>Provide advice and assistance to any student/staff in planning a campus activity,</w:t>
      </w:r>
    </w:p>
    <w:p w14:paraId="1B22E24F" w14:textId="77777777" w:rsidR="00890860" w:rsidRPr="00890860" w:rsidRDefault="00890860" w:rsidP="00890860">
      <w:pPr>
        <w:pStyle w:val="ListParagraph"/>
        <w:numPr>
          <w:ilvl w:val="0"/>
          <w:numId w:val="25"/>
        </w:numPr>
        <w:suppressAutoHyphens/>
        <w:ind w:right="144"/>
        <w:rPr>
          <w:rFonts w:cs="Arial"/>
        </w:rPr>
      </w:pPr>
      <w:r w:rsidRPr="00890860">
        <w:rPr>
          <w:rFonts w:cs="Arial"/>
        </w:rPr>
        <w:t>Recruit students to participate in co-curricular activities to complement their education,</w:t>
      </w:r>
    </w:p>
    <w:p w14:paraId="24509F9B" w14:textId="77777777" w:rsidR="00890860" w:rsidRPr="00890860" w:rsidRDefault="00890860" w:rsidP="00890860">
      <w:pPr>
        <w:numPr>
          <w:ilvl w:val="0"/>
          <w:numId w:val="25"/>
        </w:numPr>
        <w:suppressAutoHyphens/>
        <w:ind w:right="144"/>
        <w:rPr>
          <w:rFonts w:cs="Arial"/>
        </w:rPr>
      </w:pPr>
      <w:r w:rsidRPr="00890860">
        <w:rPr>
          <w:rFonts w:cs="Arial"/>
        </w:rPr>
        <w:t xml:space="preserve">Collaborate with other student life professionals, as well as faculty/staff of UHMC to strengthen the Student Life Department, </w:t>
      </w:r>
    </w:p>
    <w:p w14:paraId="4407CBE9" w14:textId="77777777" w:rsidR="00890860" w:rsidRPr="00EE5791" w:rsidRDefault="00890860" w:rsidP="00890860">
      <w:pPr>
        <w:pStyle w:val="ListParagraph"/>
        <w:ind w:left="1260"/>
      </w:pPr>
    </w:p>
    <w:p w14:paraId="7A2671DF" w14:textId="77777777" w:rsidR="00890860" w:rsidRDefault="00890860" w:rsidP="00C25C04">
      <w:pPr>
        <w:pStyle w:val="ListParagraph"/>
        <w:numPr>
          <w:ilvl w:val="0"/>
          <w:numId w:val="19"/>
        </w:numPr>
        <w:rPr>
          <w:rFonts w:ascii="Calibri" w:hAnsi="Calibri"/>
          <w:b/>
          <w:color w:val="0070C0"/>
          <w:sz w:val="28"/>
          <w:szCs w:val="28"/>
        </w:rPr>
      </w:pPr>
    </w:p>
    <w:p w14:paraId="2FEB7C1D" w14:textId="77777777" w:rsidR="00890860" w:rsidRDefault="00890860" w:rsidP="00C25C04">
      <w:pPr>
        <w:pStyle w:val="ListParagraph"/>
        <w:numPr>
          <w:ilvl w:val="0"/>
          <w:numId w:val="19"/>
        </w:numPr>
        <w:rPr>
          <w:rFonts w:ascii="Calibri" w:hAnsi="Calibri"/>
          <w:b/>
          <w:color w:val="0070C0"/>
          <w:sz w:val="28"/>
          <w:szCs w:val="28"/>
        </w:rPr>
      </w:pPr>
    </w:p>
    <w:p w14:paraId="78052100" w14:textId="77777777" w:rsidR="00890860" w:rsidRDefault="00890860" w:rsidP="00C25C04">
      <w:pPr>
        <w:pStyle w:val="ListParagraph"/>
        <w:numPr>
          <w:ilvl w:val="0"/>
          <w:numId w:val="19"/>
        </w:numPr>
        <w:rPr>
          <w:rFonts w:ascii="Calibri" w:hAnsi="Calibri"/>
          <w:b/>
          <w:color w:val="0070C0"/>
          <w:sz w:val="28"/>
          <w:szCs w:val="28"/>
        </w:rPr>
      </w:pPr>
    </w:p>
    <w:p w14:paraId="77CFED3D" w14:textId="77777777" w:rsidR="00EA235E" w:rsidRPr="00C25C04" w:rsidRDefault="00A55FAA" w:rsidP="00C25C04">
      <w:pPr>
        <w:pStyle w:val="ListParagraph"/>
        <w:numPr>
          <w:ilvl w:val="0"/>
          <w:numId w:val="19"/>
        </w:numPr>
        <w:rPr>
          <w:rFonts w:ascii="Calibri" w:hAnsi="Calibri"/>
          <w:b/>
          <w:color w:val="0070C0"/>
          <w:sz w:val="28"/>
          <w:szCs w:val="28"/>
        </w:rPr>
      </w:pPr>
      <w:r w:rsidRPr="00C25C04">
        <w:rPr>
          <w:rFonts w:ascii="Calibri" w:hAnsi="Calibri"/>
          <w:b/>
          <w:color w:val="0070C0"/>
          <w:sz w:val="28"/>
          <w:szCs w:val="28"/>
        </w:rPr>
        <w:lastRenderedPageBreak/>
        <w:t>DATA</w:t>
      </w:r>
    </w:p>
    <w:p w14:paraId="7ECD4141" w14:textId="77777777" w:rsidR="00EA235E" w:rsidRPr="009C4810" w:rsidRDefault="00EA235E" w:rsidP="00EA235E">
      <w:pPr>
        <w:pStyle w:val="ListParagraph"/>
        <w:ind w:left="1080"/>
        <w:rPr>
          <w:rFonts w:ascii="Calibri" w:hAnsi="Calibri"/>
          <w:b/>
          <w:color w:val="C00000"/>
          <w:sz w:val="28"/>
          <w:szCs w:val="28"/>
        </w:rPr>
      </w:pPr>
    </w:p>
    <w:p w14:paraId="234D63CF" w14:textId="77777777" w:rsidR="00EA235E" w:rsidRPr="00613E18" w:rsidRDefault="00C25C04" w:rsidP="00A55FAA">
      <w:pPr>
        <w:pStyle w:val="ListParagraph"/>
        <w:numPr>
          <w:ilvl w:val="0"/>
          <w:numId w:val="12"/>
        </w:numPr>
        <w:rPr>
          <w:rFonts w:ascii="Calibri" w:hAnsi="Calibri"/>
          <w:b/>
          <w:color w:val="0070C0"/>
          <w:sz w:val="28"/>
          <w:szCs w:val="28"/>
          <w:highlight w:val="yellow"/>
        </w:rPr>
      </w:pPr>
      <w:r w:rsidRPr="00613E18">
        <w:rPr>
          <w:rFonts w:ascii="Calibri" w:hAnsi="Calibri"/>
          <w:b/>
          <w:color w:val="0070C0"/>
          <w:sz w:val="28"/>
          <w:szCs w:val="28"/>
          <w:highlight w:val="yellow"/>
        </w:rPr>
        <w:t>Summative – Program/Dept. Overall Goals with Measurable Outcomes/Targets</w:t>
      </w:r>
    </w:p>
    <w:p w14:paraId="6AFAC627" w14:textId="77777777" w:rsidR="00EA235E" w:rsidRPr="00613E18" w:rsidRDefault="00EA235E" w:rsidP="00EA235E">
      <w:pPr>
        <w:ind w:left="360"/>
        <w:rPr>
          <w:rFonts w:ascii="Calibri" w:hAnsi="Calibri"/>
          <w:sz w:val="22"/>
          <w:highlight w:val="yellow"/>
        </w:rPr>
      </w:pPr>
    </w:p>
    <w:p w14:paraId="3190AAB9" w14:textId="77777777" w:rsidR="00EA235E" w:rsidRPr="00613E18" w:rsidRDefault="00EA235E" w:rsidP="00EA235E">
      <w:pPr>
        <w:jc w:val="center"/>
        <w:rPr>
          <w:rFonts w:ascii="Calibri" w:hAnsi="Calibri"/>
          <w:b/>
          <w:highlight w:val="yellow"/>
        </w:rPr>
      </w:pPr>
    </w:p>
    <w:tbl>
      <w:tblPr>
        <w:tblW w:w="1441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710"/>
        <w:gridCol w:w="1728"/>
        <w:gridCol w:w="1800"/>
        <w:gridCol w:w="1800"/>
        <w:gridCol w:w="1620"/>
        <w:gridCol w:w="1890"/>
        <w:gridCol w:w="2250"/>
      </w:tblGrid>
      <w:tr w:rsidR="00816D6A" w:rsidRPr="00613E18" w14:paraId="3682C8FE" w14:textId="77777777" w:rsidTr="00EA235E">
        <w:tc>
          <w:tcPr>
            <w:tcW w:w="1620" w:type="dxa"/>
          </w:tcPr>
          <w:p w14:paraId="15F24C0F" w14:textId="77777777" w:rsidR="00EA235E" w:rsidRPr="00613E18" w:rsidRDefault="00EA235E" w:rsidP="00613E18">
            <w:pPr>
              <w:suppressAutoHyphens/>
              <w:jc w:val="center"/>
              <w:rPr>
                <w:rFonts w:ascii="Calibri" w:hAnsi="Calibri"/>
                <w:b/>
                <w:highlight w:val="yellow"/>
              </w:rPr>
            </w:pPr>
            <w:r w:rsidRPr="00613E18">
              <w:rPr>
                <w:rFonts w:ascii="Calibri" w:hAnsi="Calibri"/>
                <w:b/>
                <w:sz w:val="22"/>
                <w:szCs w:val="22"/>
                <w:highlight w:val="yellow"/>
              </w:rPr>
              <w:t>Institutional Goals and System Objectives</w:t>
            </w:r>
          </w:p>
        </w:tc>
        <w:tc>
          <w:tcPr>
            <w:tcW w:w="1710" w:type="dxa"/>
          </w:tcPr>
          <w:p w14:paraId="0B5C8E8E" w14:textId="77777777" w:rsidR="00EA235E" w:rsidRPr="00613E18" w:rsidRDefault="00EA235E" w:rsidP="00613E18">
            <w:pPr>
              <w:suppressAutoHyphens/>
              <w:jc w:val="center"/>
              <w:rPr>
                <w:rFonts w:ascii="Calibri" w:hAnsi="Calibri"/>
                <w:b/>
                <w:highlight w:val="yellow"/>
              </w:rPr>
            </w:pPr>
            <w:r w:rsidRPr="00613E18">
              <w:rPr>
                <w:rFonts w:ascii="Calibri" w:hAnsi="Calibri"/>
                <w:b/>
                <w:sz w:val="22"/>
                <w:szCs w:val="22"/>
                <w:highlight w:val="yellow"/>
              </w:rPr>
              <w:t>Program Goals and Objectives</w:t>
            </w:r>
          </w:p>
        </w:tc>
        <w:tc>
          <w:tcPr>
            <w:tcW w:w="1728" w:type="dxa"/>
          </w:tcPr>
          <w:p w14:paraId="78D58C6A" w14:textId="77777777" w:rsidR="00EA235E" w:rsidRPr="00613E18" w:rsidRDefault="00EA235E" w:rsidP="00613E18">
            <w:pPr>
              <w:suppressAutoHyphens/>
              <w:jc w:val="center"/>
              <w:rPr>
                <w:rFonts w:ascii="Calibri" w:hAnsi="Calibri"/>
                <w:b/>
                <w:highlight w:val="yellow"/>
              </w:rPr>
            </w:pPr>
            <w:r w:rsidRPr="00613E18">
              <w:rPr>
                <w:rFonts w:ascii="Calibri" w:hAnsi="Calibri"/>
                <w:b/>
                <w:sz w:val="22"/>
                <w:szCs w:val="22"/>
                <w:highlight w:val="yellow"/>
              </w:rPr>
              <w:t>FY1</w:t>
            </w:r>
            <w:r w:rsidR="00566F6A" w:rsidRPr="00613E18">
              <w:rPr>
                <w:rFonts w:ascii="Calibri" w:hAnsi="Calibri"/>
                <w:b/>
                <w:sz w:val="22"/>
                <w:szCs w:val="22"/>
                <w:highlight w:val="yellow"/>
              </w:rPr>
              <w:t>2</w:t>
            </w:r>
          </w:p>
          <w:p w14:paraId="3378AC81" w14:textId="77777777" w:rsidR="00EA235E" w:rsidRPr="00613E18" w:rsidRDefault="00EA235E" w:rsidP="00613E18">
            <w:pPr>
              <w:suppressAutoHyphens/>
              <w:jc w:val="center"/>
              <w:rPr>
                <w:rFonts w:ascii="Calibri" w:hAnsi="Calibri"/>
                <w:b/>
                <w:highlight w:val="yellow"/>
              </w:rPr>
            </w:pPr>
          </w:p>
        </w:tc>
        <w:tc>
          <w:tcPr>
            <w:tcW w:w="1800" w:type="dxa"/>
          </w:tcPr>
          <w:p w14:paraId="377E9D37" w14:textId="77777777" w:rsidR="00EA235E" w:rsidRPr="00613E18" w:rsidRDefault="00EA235E" w:rsidP="00613E18">
            <w:pPr>
              <w:suppressAutoHyphens/>
              <w:jc w:val="center"/>
              <w:rPr>
                <w:rFonts w:ascii="Calibri" w:hAnsi="Calibri"/>
                <w:b/>
                <w:highlight w:val="yellow"/>
              </w:rPr>
            </w:pPr>
            <w:r w:rsidRPr="00613E18">
              <w:rPr>
                <w:rFonts w:ascii="Calibri" w:hAnsi="Calibri"/>
                <w:b/>
                <w:sz w:val="22"/>
                <w:szCs w:val="22"/>
                <w:highlight w:val="yellow"/>
              </w:rPr>
              <w:t>FY1</w:t>
            </w:r>
            <w:r w:rsidR="00566F6A" w:rsidRPr="00613E18">
              <w:rPr>
                <w:rFonts w:ascii="Calibri" w:hAnsi="Calibri"/>
                <w:b/>
                <w:sz w:val="22"/>
                <w:szCs w:val="22"/>
                <w:highlight w:val="yellow"/>
              </w:rPr>
              <w:t>3</w:t>
            </w:r>
          </w:p>
          <w:p w14:paraId="0F622458" w14:textId="77777777" w:rsidR="00EA235E" w:rsidRPr="00613E18" w:rsidRDefault="00EA235E" w:rsidP="00613E18">
            <w:pPr>
              <w:suppressAutoHyphens/>
              <w:jc w:val="center"/>
              <w:rPr>
                <w:rFonts w:ascii="Calibri" w:hAnsi="Calibri"/>
                <w:b/>
                <w:highlight w:val="yellow"/>
              </w:rPr>
            </w:pPr>
          </w:p>
        </w:tc>
        <w:tc>
          <w:tcPr>
            <w:tcW w:w="1800" w:type="dxa"/>
          </w:tcPr>
          <w:p w14:paraId="431903E2" w14:textId="77777777" w:rsidR="00EA235E" w:rsidRPr="00613E18" w:rsidRDefault="00EA235E" w:rsidP="00613E18">
            <w:pPr>
              <w:suppressAutoHyphens/>
              <w:jc w:val="center"/>
              <w:rPr>
                <w:rFonts w:ascii="Calibri" w:hAnsi="Calibri"/>
                <w:b/>
                <w:highlight w:val="yellow"/>
              </w:rPr>
            </w:pPr>
            <w:r w:rsidRPr="00613E18">
              <w:rPr>
                <w:rFonts w:ascii="Calibri" w:hAnsi="Calibri"/>
                <w:b/>
                <w:sz w:val="22"/>
                <w:szCs w:val="22"/>
                <w:highlight w:val="yellow"/>
              </w:rPr>
              <w:t xml:space="preserve">FY </w:t>
            </w:r>
            <w:r w:rsidR="001C6FCA" w:rsidRPr="00613E18">
              <w:rPr>
                <w:rFonts w:ascii="Calibri" w:hAnsi="Calibri"/>
                <w:b/>
                <w:sz w:val="22"/>
                <w:szCs w:val="22"/>
                <w:highlight w:val="yellow"/>
              </w:rPr>
              <w:t>14</w:t>
            </w:r>
          </w:p>
          <w:p w14:paraId="31B6CC9E" w14:textId="77777777" w:rsidR="00EA235E" w:rsidRPr="00613E18" w:rsidRDefault="004619BE" w:rsidP="00613E18">
            <w:pPr>
              <w:suppressAutoHyphens/>
              <w:jc w:val="center"/>
              <w:rPr>
                <w:rFonts w:ascii="Calibri" w:hAnsi="Calibri"/>
                <w:highlight w:val="yellow"/>
              </w:rPr>
            </w:pPr>
            <w:r w:rsidRPr="00613E18">
              <w:rPr>
                <w:rFonts w:ascii="Calibri" w:hAnsi="Calibri"/>
                <w:b/>
                <w:sz w:val="22"/>
                <w:szCs w:val="22"/>
                <w:highlight w:val="yellow"/>
              </w:rPr>
              <w:t>(as of 10/2014</w:t>
            </w:r>
            <w:r w:rsidR="00EA235E" w:rsidRPr="00613E18">
              <w:rPr>
                <w:rFonts w:ascii="Calibri" w:hAnsi="Calibri"/>
                <w:b/>
                <w:sz w:val="22"/>
                <w:szCs w:val="22"/>
                <w:highlight w:val="yellow"/>
              </w:rPr>
              <w:t>)</w:t>
            </w:r>
          </w:p>
        </w:tc>
        <w:tc>
          <w:tcPr>
            <w:tcW w:w="1620" w:type="dxa"/>
          </w:tcPr>
          <w:p w14:paraId="4CD4A93B" w14:textId="77777777" w:rsidR="00EA235E" w:rsidRPr="00613E18" w:rsidRDefault="00EA235E" w:rsidP="00613E18">
            <w:pPr>
              <w:suppressAutoHyphens/>
              <w:jc w:val="center"/>
              <w:rPr>
                <w:rFonts w:ascii="Calibri" w:hAnsi="Calibri"/>
                <w:b/>
                <w:highlight w:val="yellow"/>
              </w:rPr>
            </w:pPr>
            <w:r w:rsidRPr="00613E18">
              <w:rPr>
                <w:rFonts w:ascii="Calibri" w:hAnsi="Calibri"/>
                <w:b/>
                <w:sz w:val="22"/>
                <w:szCs w:val="22"/>
                <w:highlight w:val="yellow"/>
              </w:rPr>
              <w:t>Assessment Tools &amp; Methods</w:t>
            </w:r>
          </w:p>
        </w:tc>
        <w:tc>
          <w:tcPr>
            <w:tcW w:w="1890" w:type="dxa"/>
          </w:tcPr>
          <w:p w14:paraId="156D227D" w14:textId="77777777" w:rsidR="00EA235E" w:rsidRPr="00613E18" w:rsidRDefault="00EA235E" w:rsidP="00613E18">
            <w:pPr>
              <w:suppressAutoHyphens/>
              <w:jc w:val="center"/>
              <w:rPr>
                <w:rFonts w:ascii="Calibri" w:hAnsi="Calibri"/>
                <w:b/>
                <w:highlight w:val="yellow"/>
              </w:rPr>
            </w:pPr>
            <w:r w:rsidRPr="00613E18">
              <w:rPr>
                <w:rFonts w:ascii="Calibri" w:hAnsi="Calibri"/>
                <w:b/>
                <w:sz w:val="22"/>
                <w:szCs w:val="22"/>
                <w:highlight w:val="yellow"/>
              </w:rPr>
              <w:t>Results and Analysis</w:t>
            </w:r>
          </w:p>
          <w:p w14:paraId="16D0D806" w14:textId="77777777" w:rsidR="00EA235E" w:rsidRPr="00613E18" w:rsidRDefault="00EA235E" w:rsidP="00613E18">
            <w:pPr>
              <w:suppressAutoHyphens/>
              <w:jc w:val="center"/>
              <w:rPr>
                <w:rFonts w:ascii="Calibri" w:hAnsi="Calibri"/>
                <w:b/>
                <w:highlight w:val="yellow"/>
              </w:rPr>
            </w:pPr>
            <w:r w:rsidRPr="00613E18">
              <w:rPr>
                <w:rFonts w:ascii="Calibri" w:hAnsi="Calibri"/>
                <w:i/>
                <w:sz w:val="22"/>
                <w:szCs w:val="22"/>
                <w:highlight w:val="yellow"/>
              </w:rPr>
              <w:t xml:space="preserve">Details in Formative data </w:t>
            </w:r>
          </w:p>
        </w:tc>
        <w:tc>
          <w:tcPr>
            <w:tcW w:w="2250" w:type="dxa"/>
          </w:tcPr>
          <w:p w14:paraId="64FC2403" w14:textId="77777777" w:rsidR="00EA235E" w:rsidRPr="00613E18" w:rsidRDefault="00EA235E" w:rsidP="00613E18">
            <w:pPr>
              <w:suppressAutoHyphens/>
              <w:jc w:val="center"/>
              <w:rPr>
                <w:rFonts w:ascii="Calibri" w:hAnsi="Calibri"/>
                <w:b/>
                <w:highlight w:val="yellow"/>
              </w:rPr>
            </w:pPr>
            <w:r w:rsidRPr="00613E18">
              <w:rPr>
                <w:rFonts w:ascii="Calibri" w:hAnsi="Calibri"/>
                <w:b/>
                <w:sz w:val="22"/>
                <w:szCs w:val="22"/>
                <w:highlight w:val="yellow"/>
              </w:rPr>
              <w:t>Program Improvements Based on Analysis</w:t>
            </w:r>
          </w:p>
          <w:p w14:paraId="37FE6C05" w14:textId="77777777" w:rsidR="00EA235E" w:rsidRPr="00613E18" w:rsidRDefault="00EA235E" w:rsidP="00613E18">
            <w:pPr>
              <w:suppressAutoHyphens/>
              <w:jc w:val="center"/>
              <w:rPr>
                <w:rFonts w:ascii="Calibri" w:hAnsi="Calibri"/>
                <w:b/>
                <w:highlight w:val="yellow"/>
              </w:rPr>
            </w:pPr>
            <w:r w:rsidRPr="00613E18">
              <w:rPr>
                <w:rFonts w:ascii="Calibri" w:hAnsi="Calibri"/>
                <w:i/>
                <w:sz w:val="22"/>
                <w:szCs w:val="22"/>
                <w:highlight w:val="yellow"/>
              </w:rPr>
              <w:t xml:space="preserve">Details in Formative data </w:t>
            </w:r>
          </w:p>
        </w:tc>
      </w:tr>
      <w:tr w:rsidR="00816D6A" w:rsidRPr="005D0737" w14:paraId="54298281" w14:textId="77777777" w:rsidTr="00EA235E">
        <w:trPr>
          <w:trHeight w:val="1781"/>
        </w:trPr>
        <w:tc>
          <w:tcPr>
            <w:tcW w:w="1620" w:type="dxa"/>
          </w:tcPr>
          <w:p w14:paraId="5265958F" w14:textId="77777777" w:rsidR="00EA235E" w:rsidRPr="00613E18" w:rsidRDefault="00EA235E" w:rsidP="00613E18">
            <w:pPr>
              <w:suppressAutoHyphens/>
              <w:rPr>
                <w:rFonts w:ascii="Calibri" w:hAnsi="Calibri"/>
                <w:b/>
                <w:iCs/>
                <w:highlight w:val="yellow"/>
              </w:rPr>
            </w:pPr>
            <w:r w:rsidRPr="00613E18">
              <w:rPr>
                <w:rFonts w:ascii="Calibri" w:hAnsi="Calibri"/>
                <w:b/>
                <w:iCs/>
                <w:sz w:val="22"/>
                <w:szCs w:val="22"/>
                <w:highlight w:val="yellow"/>
              </w:rPr>
              <w:t xml:space="preserve">Hawaii Graduation Initiative: </w:t>
            </w:r>
          </w:p>
          <w:p w14:paraId="1E276E43" w14:textId="77777777" w:rsidR="00EA235E" w:rsidRPr="00613E18" w:rsidRDefault="00EA235E" w:rsidP="00EA235E">
            <w:pPr>
              <w:suppressAutoHyphens/>
              <w:rPr>
                <w:rFonts w:ascii="Calibri" w:hAnsi="Calibri"/>
                <w:b/>
                <w:i/>
                <w:color w:val="0070C0"/>
                <w:highlight w:val="yellow"/>
              </w:rPr>
            </w:pPr>
            <w:r w:rsidRPr="00613E18">
              <w:rPr>
                <w:rFonts w:ascii="Calibri" w:hAnsi="Calibri"/>
                <w:b/>
                <w:iCs/>
                <w:color w:val="0070C0"/>
                <w:sz w:val="22"/>
                <w:szCs w:val="22"/>
                <w:highlight w:val="yellow"/>
              </w:rPr>
              <w:t xml:space="preserve">Examples: Access, Retention, </w:t>
            </w:r>
            <w:r w:rsidR="00816D6A" w:rsidRPr="00613E18">
              <w:rPr>
                <w:rFonts w:ascii="Calibri" w:hAnsi="Calibri"/>
                <w:b/>
                <w:iCs/>
                <w:color w:val="0070C0"/>
                <w:sz w:val="22"/>
                <w:szCs w:val="22"/>
                <w:highlight w:val="yellow"/>
              </w:rPr>
              <w:t xml:space="preserve">Persistence, </w:t>
            </w:r>
            <w:r w:rsidRPr="00613E18">
              <w:rPr>
                <w:rFonts w:ascii="Calibri" w:hAnsi="Calibri"/>
                <w:b/>
                <w:iCs/>
                <w:color w:val="0070C0"/>
                <w:sz w:val="22"/>
                <w:szCs w:val="22"/>
                <w:highlight w:val="yellow"/>
              </w:rPr>
              <w:t>Completion</w:t>
            </w:r>
          </w:p>
        </w:tc>
        <w:tc>
          <w:tcPr>
            <w:tcW w:w="1710" w:type="dxa"/>
          </w:tcPr>
          <w:p w14:paraId="69BDB59D"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Example:</w:t>
            </w:r>
          </w:p>
          <w:p w14:paraId="2DED277F"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 xml:space="preserve">Increase the % of FA recipients each year to reach 46.8% by 2015. </w:t>
            </w:r>
          </w:p>
          <w:p w14:paraId="7E10F658" w14:textId="77777777" w:rsidR="00EA235E" w:rsidRPr="00613E18" w:rsidRDefault="00EA235E" w:rsidP="00613E18">
            <w:pPr>
              <w:rPr>
                <w:rFonts w:ascii="Calibri" w:hAnsi="Calibri"/>
                <w:b/>
                <w:color w:val="0070C0"/>
                <w:highlight w:val="yellow"/>
              </w:rPr>
            </w:pPr>
          </w:p>
          <w:p w14:paraId="6BC78B8C"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(Strategic Outcomes)</w:t>
            </w:r>
          </w:p>
        </w:tc>
        <w:tc>
          <w:tcPr>
            <w:tcW w:w="1728" w:type="dxa"/>
          </w:tcPr>
          <w:p w14:paraId="6141642E"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 xml:space="preserve">Enrolled students paid FA increased </w:t>
            </w:r>
            <w:proofErr w:type="gramStart"/>
            <w:r w:rsidRPr="00613E18">
              <w:rPr>
                <w:rFonts w:ascii="Calibri" w:hAnsi="Calibri"/>
                <w:b/>
                <w:color w:val="0070C0"/>
                <w:sz w:val="22"/>
                <w:szCs w:val="22"/>
                <w:highlight w:val="yellow"/>
              </w:rPr>
              <w:t>by  4</w:t>
            </w:r>
            <w:proofErr w:type="gramEnd"/>
            <w:r w:rsidRPr="00613E18">
              <w:rPr>
                <w:rFonts w:ascii="Calibri" w:hAnsi="Calibri"/>
                <w:b/>
                <w:color w:val="0070C0"/>
                <w:sz w:val="22"/>
                <w:szCs w:val="22"/>
                <w:highlight w:val="yellow"/>
              </w:rPr>
              <w:t xml:space="preserve">%. </w:t>
            </w:r>
          </w:p>
          <w:p w14:paraId="24AD2F53" w14:textId="77777777" w:rsidR="00EA235E" w:rsidRPr="00613E18" w:rsidRDefault="00EA235E" w:rsidP="00613E18">
            <w:pPr>
              <w:rPr>
                <w:rFonts w:ascii="Calibri" w:hAnsi="Calibri"/>
                <w:b/>
                <w:color w:val="0070C0"/>
                <w:highlight w:val="yellow"/>
              </w:rPr>
            </w:pPr>
          </w:p>
          <w:p w14:paraId="22FD4B3C"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1011 - 52%</w:t>
            </w:r>
          </w:p>
          <w:p w14:paraId="6A3C0C98"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1112 - 56%</w:t>
            </w:r>
          </w:p>
        </w:tc>
        <w:tc>
          <w:tcPr>
            <w:tcW w:w="1800" w:type="dxa"/>
          </w:tcPr>
          <w:p w14:paraId="1CBC0E38"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 xml:space="preserve">Enrolled students paid FA decreased by   2%. </w:t>
            </w:r>
          </w:p>
          <w:p w14:paraId="757A3C81" w14:textId="77777777" w:rsidR="00EA235E" w:rsidRPr="00613E18" w:rsidRDefault="00EA235E" w:rsidP="00613E18">
            <w:pPr>
              <w:rPr>
                <w:rFonts w:ascii="Calibri" w:hAnsi="Calibri"/>
                <w:b/>
                <w:color w:val="0070C0"/>
                <w:highlight w:val="yellow"/>
              </w:rPr>
            </w:pPr>
          </w:p>
          <w:p w14:paraId="6D70099C"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1112 - 56%</w:t>
            </w:r>
          </w:p>
          <w:p w14:paraId="7E2DA379"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1213 - 54%</w:t>
            </w:r>
          </w:p>
        </w:tc>
        <w:tc>
          <w:tcPr>
            <w:tcW w:w="1800" w:type="dxa"/>
          </w:tcPr>
          <w:p w14:paraId="37E55843" w14:textId="77777777" w:rsidR="00EA235E" w:rsidRPr="00613E18" w:rsidRDefault="00EA235E" w:rsidP="00613E18">
            <w:pPr>
              <w:rPr>
                <w:rFonts w:ascii="Calibri" w:hAnsi="Calibri"/>
                <w:b/>
                <w:color w:val="BFBFBF" w:themeColor="background1" w:themeShade="BF"/>
                <w:highlight w:val="yellow"/>
              </w:rPr>
            </w:pPr>
            <w:r w:rsidRPr="00613E18">
              <w:rPr>
                <w:rFonts w:ascii="Calibri" w:hAnsi="Calibri"/>
                <w:b/>
                <w:color w:val="BFBFBF" w:themeColor="background1" w:themeShade="BF"/>
                <w:sz w:val="22"/>
                <w:szCs w:val="22"/>
                <w:highlight w:val="yellow"/>
              </w:rPr>
              <w:t xml:space="preserve">Enrolled </w:t>
            </w:r>
            <w:r w:rsidR="004619BE" w:rsidRPr="00613E18">
              <w:rPr>
                <w:rFonts w:ascii="Calibri" w:hAnsi="Calibri"/>
                <w:b/>
                <w:color w:val="BFBFBF" w:themeColor="background1" w:themeShade="BF"/>
                <w:sz w:val="22"/>
                <w:szCs w:val="22"/>
                <w:highlight w:val="yellow"/>
              </w:rPr>
              <w:t>students paid FA increased by __%</w:t>
            </w:r>
          </w:p>
          <w:p w14:paraId="7477CD31" w14:textId="77777777" w:rsidR="00EA235E" w:rsidRPr="00613E18" w:rsidRDefault="00EA235E" w:rsidP="00613E18">
            <w:pPr>
              <w:rPr>
                <w:rFonts w:ascii="Calibri" w:hAnsi="Calibri"/>
                <w:b/>
                <w:color w:val="BFBFBF" w:themeColor="background1" w:themeShade="BF"/>
                <w:highlight w:val="yellow"/>
              </w:rPr>
            </w:pPr>
          </w:p>
          <w:p w14:paraId="3307BC40" w14:textId="77777777" w:rsidR="00EA235E" w:rsidRPr="00613E18" w:rsidRDefault="00EA235E" w:rsidP="00613E18">
            <w:pPr>
              <w:rPr>
                <w:rFonts w:ascii="Calibri" w:hAnsi="Calibri"/>
                <w:b/>
                <w:color w:val="BFBFBF" w:themeColor="background1" w:themeShade="BF"/>
                <w:highlight w:val="yellow"/>
              </w:rPr>
            </w:pPr>
            <w:r w:rsidRPr="00613E18">
              <w:rPr>
                <w:rFonts w:ascii="Calibri" w:hAnsi="Calibri"/>
                <w:b/>
                <w:color w:val="BFBFBF" w:themeColor="background1" w:themeShade="BF"/>
                <w:sz w:val="22"/>
                <w:szCs w:val="22"/>
                <w:highlight w:val="yellow"/>
              </w:rPr>
              <w:t>1213- 54%</w:t>
            </w:r>
          </w:p>
          <w:p w14:paraId="4ACDA902" w14:textId="77777777" w:rsidR="00EA235E" w:rsidRPr="00613E18" w:rsidRDefault="004619BE" w:rsidP="00613E18">
            <w:pPr>
              <w:rPr>
                <w:rFonts w:ascii="Calibri" w:hAnsi="Calibri"/>
                <w:b/>
                <w:color w:val="0070C0"/>
                <w:highlight w:val="yellow"/>
              </w:rPr>
            </w:pPr>
            <w:r w:rsidRPr="00613E18">
              <w:rPr>
                <w:rFonts w:ascii="Calibri" w:hAnsi="Calibri"/>
                <w:b/>
                <w:color w:val="BFBFBF" w:themeColor="background1" w:themeShade="BF"/>
                <w:sz w:val="22"/>
                <w:szCs w:val="22"/>
                <w:highlight w:val="yellow"/>
              </w:rPr>
              <w:t xml:space="preserve">1314 - </w:t>
            </w:r>
          </w:p>
        </w:tc>
        <w:tc>
          <w:tcPr>
            <w:tcW w:w="1620" w:type="dxa"/>
          </w:tcPr>
          <w:p w14:paraId="4ED98FB0"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u w:val="single"/>
              </w:rPr>
              <w:t>Tool:</w:t>
            </w:r>
            <w:r w:rsidRPr="00613E18">
              <w:rPr>
                <w:rFonts w:ascii="Calibri" w:hAnsi="Calibri"/>
                <w:b/>
                <w:color w:val="0070C0"/>
                <w:sz w:val="22"/>
                <w:szCs w:val="22"/>
                <w:highlight w:val="yellow"/>
              </w:rPr>
              <w:t xml:space="preserve"> UHCC FA Reports using Banner </w:t>
            </w:r>
            <w:proofErr w:type="spellStart"/>
            <w:r w:rsidRPr="00613E18">
              <w:rPr>
                <w:rFonts w:ascii="Calibri" w:hAnsi="Calibri"/>
                <w:b/>
                <w:color w:val="0070C0"/>
                <w:sz w:val="22"/>
                <w:szCs w:val="22"/>
                <w:highlight w:val="yellow"/>
              </w:rPr>
              <w:t>popsels</w:t>
            </w:r>
            <w:proofErr w:type="spellEnd"/>
          </w:p>
        </w:tc>
        <w:tc>
          <w:tcPr>
            <w:tcW w:w="1890" w:type="dxa"/>
          </w:tcPr>
          <w:p w14:paraId="0B6A243D"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Above target:</w:t>
            </w:r>
          </w:p>
          <w:p w14:paraId="01FCEEB6" w14:textId="77777777" w:rsidR="00EA235E" w:rsidRPr="00613E18" w:rsidRDefault="00EA235E" w:rsidP="00613E18">
            <w:pPr>
              <w:rPr>
                <w:rFonts w:ascii="Calibri" w:hAnsi="Calibri"/>
                <w:b/>
                <w:color w:val="0070C0"/>
                <w:highlight w:val="yellow"/>
              </w:rPr>
            </w:pPr>
          </w:p>
          <w:p w14:paraId="5F5E7895" w14:textId="77777777" w:rsidR="00EA235E" w:rsidRPr="00613E18" w:rsidRDefault="00EA235E" w:rsidP="00613E18">
            <w:pPr>
              <w:rPr>
                <w:rFonts w:ascii="Calibri" w:hAnsi="Calibri"/>
                <w:b/>
                <w:color w:val="0070C0"/>
                <w:highlight w:val="yellow"/>
              </w:rPr>
            </w:pPr>
            <w:r w:rsidRPr="00613E18">
              <w:rPr>
                <w:rFonts w:ascii="Calibri" w:hAnsi="Calibri"/>
                <w:b/>
                <w:color w:val="0070C0"/>
                <w:sz w:val="22"/>
                <w:szCs w:val="22"/>
                <w:highlight w:val="yellow"/>
              </w:rPr>
              <w:t xml:space="preserve">Numbers starting to level off but remains above Strategic Outcome Goal of 46.8%  </w:t>
            </w:r>
          </w:p>
          <w:p w14:paraId="4644DC60" w14:textId="77777777" w:rsidR="00EA235E" w:rsidRPr="00613E18" w:rsidRDefault="00EA235E" w:rsidP="00613E18">
            <w:pPr>
              <w:rPr>
                <w:rFonts w:ascii="Calibri" w:hAnsi="Calibri"/>
                <w:b/>
                <w:color w:val="0070C0"/>
                <w:highlight w:val="yellow"/>
              </w:rPr>
            </w:pPr>
          </w:p>
          <w:p w14:paraId="5AC71D19" w14:textId="77777777" w:rsidR="00EA235E" w:rsidRPr="00613E18" w:rsidRDefault="00EA235E" w:rsidP="00613E18">
            <w:pPr>
              <w:rPr>
                <w:rFonts w:ascii="Calibri" w:hAnsi="Calibri"/>
                <w:b/>
                <w:color w:val="0070C0"/>
                <w:highlight w:val="yellow"/>
              </w:rPr>
            </w:pPr>
          </w:p>
        </w:tc>
        <w:tc>
          <w:tcPr>
            <w:tcW w:w="2250" w:type="dxa"/>
          </w:tcPr>
          <w:p w14:paraId="23B43A33" w14:textId="77777777" w:rsidR="00EA235E" w:rsidRPr="00EA235E" w:rsidRDefault="00EA235E" w:rsidP="00EA235E">
            <w:pPr>
              <w:rPr>
                <w:rFonts w:ascii="Calibri" w:hAnsi="Calibri"/>
                <w:b/>
                <w:color w:val="0070C0"/>
              </w:rPr>
            </w:pPr>
            <w:r w:rsidRPr="00613E18">
              <w:rPr>
                <w:rFonts w:ascii="Calibri" w:hAnsi="Calibri"/>
                <w:b/>
                <w:color w:val="0070C0"/>
                <w:sz w:val="22"/>
                <w:szCs w:val="22"/>
                <w:highlight w:val="yellow"/>
              </w:rPr>
              <w:t>Continue to change/develop outreach strategies based on assessment (See Formative Section)</w:t>
            </w:r>
            <w:r w:rsidRPr="00EA235E">
              <w:rPr>
                <w:rFonts w:ascii="Calibri" w:hAnsi="Calibri"/>
                <w:b/>
                <w:color w:val="0070C0"/>
                <w:sz w:val="22"/>
                <w:szCs w:val="22"/>
              </w:rPr>
              <w:t xml:space="preserve">    </w:t>
            </w:r>
          </w:p>
        </w:tc>
      </w:tr>
      <w:tr w:rsidR="00816D6A" w:rsidRPr="005D0737" w14:paraId="1E68CCAF" w14:textId="77777777" w:rsidTr="00EA235E">
        <w:trPr>
          <w:trHeight w:val="1601"/>
        </w:trPr>
        <w:tc>
          <w:tcPr>
            <w:tcW w:w="1620" w:type="dxa"/>
          </w:tcPr>
          <w:p w14:paraId="57806FBF" w14:textId="77777777" w:rsidR="00EA235E" w:rsidRPr="000102A0" w:rsidRDefault="00EA235E" w:rsidP="00613E18">
            <w:pPr>
              <w:pStyle w:val="FootnoteText"/>
              <w:rPr>
                <w:rFonts w:ascii="Calibri" w:hAnsi="Calibri"/>
                <w:b/>
                <w:color w:val="0070C0"/>
              </w:rPr>
            </w:pPr>
          </w:p>
        </w:tc>
        <w:tc>
          <w:tcPr>
            <w:tcW w:w="1710" w:type="dxa"/>
          </w:tcPr>
          <w:p w14:paraId="754BC6E7" w14:textId="77777777" w:rsidR="00EA235E" w:rsidRPr="005D0737" w:rsidRDefault="00EA235E" w:rsidP="00613E18">
            <w:pPr>
              <w:pStyle w:val="FootnoteText"/>
              <w:rPr>
                <w:rFonts w:ascii="Calibri" w:hAnsi="Calibri"/>
                <w:b/>
              </w:rPr>
            </w:pPr>
          </w:p>
        </w:tc>
        <w:tc>
          <w:tcPr>
            <w:tcW w:w="1728" w:type="dxa"/>
          </w:tcPr>
          <w:p w14:paraId="771A87EC" w14:textId="77777777" w:rsidR="00EA235E" w:rsidRPr="00966B25" w:rsidRDefault="00EA235E" w:rsidP="00613E18">
            <w:pPr>
              <w:rPr>
                <w:rFonts w:ascii="Calibri" w:hAnsi="Calibri"/>
              </w:rPr>
            </w:pPr>
          </w:p>
        </w:tc>
        <w:tc>
          <w:tcPr>
            <w:tcW w:w="1800" w:type="dxa"/>
          </w:tcPr>
          <w:p w14:paraId="4FDD5A40" w14:textId="77777777" w:rsidR="00EA235E" w:rsidRPr="000102A0" w:rsidRDefault="00EA235E" w:rsidP="00613E18">
            <w:pPr>
              <w:rPr>
                <w:rFonts w:ascii="Calibri" w:hAnsi="Calibri"/>
                <w:b/>
                <w:color w:val="0070C0"/>
              </w:rPr>
            </w:pPr>
          </w:p>
        </w:tc>
        <w:tc>
          <w:tcPr>
            <w:tcW w:w="1800" w:type="dxa"/>
          </w:tcPr>
          <w:p w14:paraId="79DC2A47" w14:textId="77777777" w:rsidR="00EA235E" w:rsidRPr="00966B25" w:rsidRDefault="00EA235E" w:rsidP="00613E18">
            <w:pPr>
              <w:rPr>
                <w:rFonts w:ascii="Calibri" w:hAnsi="Calibri"/>
                <w:color w:val="A6A6A6" w:themeColor="background1" w:themeShade="A6"/>
              </w:rPr>
            </w:pPr>
          </w:p>
        </w:tc>
        <w:tc>
          <w:tcPr>
            <w:tcW w:w="1620" w:type="dxa"/>
          </w:tcPr>
          <w:p w14:paraId="0E4EEE9E" w14:textId="77777777" w:rsidR="00EA235E" w:rsidRPr="00966B25" w:rsidRDefault="00EA235E" w:rsidP="00613E18">
            <w:pPr>
              <w:rPr>
                <w:rFonts w:ascii="Calibri" w:hAnsi="Calibri"/>
              </w:rPr>
            </w:pPr>
          </w:p>
        </w:tc>
        <w:tc>
          <w:tcPr>
            <w:tcW w:w="1890" w:type="dxa"/>
          </w:tcPr>
          <w:p w14:paraId="0524CA97" w14:textId="77777777" w:rsidR="00EA235E" w:rsidRPr="00966B25" w:rsidRDefault="00EA235E" w:rsidP="00613E18">
            <w:pPr>
              <w:rPr>
                <w:rFonts w:ascii="Calibri" w:hAnsi="Calibri"/>
              </w:rPr>
            </w:pPr>
          </w:p>
        </w:tc>
        <w:tc>
          <w:tcPr>
            <w:tcW w:w="2250" w:type="dxa"/>
          </w:tcPr>
          <w:p w14:paraId="6F7CB641" w14:textId="77777777" w:rsidR="00EA235E" w:rsidRPr="00966B25" w:rsidRDefault="00EA235E" w:rsidP="00613E18">
            <w:pPr>
              <w:rPr>
                <w:rFonts w:ascii="Calibri" w:hAnsi="Calibri"/>
              </w:rPr>
            </w:pPr>
          </w:p>
        </w:tc>
      </w:tr>
    </w:tbl>
    <w:p w14:paraId="35810CCC" w14:textId="77777777" w:rsidR="00EA235E" w:rsidRDefault="00EA235E" w:rsidP="00C25C04">
      <w:pPr>
        <w:rPr>
          <w:rFonts w:ascii="Calibri" w:hAnsi="Calibri"/>
          <w:b/>
          <w:color w:val="0070C0"/>
          <w:sz w:val="28"/>
          <w:szCs w:val="28"/>
        </w:rPr>
      </w:pPr>
    </w:p>
    <w:p w14:paraId="32D4C2EE" w14:textId="77777777" w:rsidR="00C25C04" w:rsidRPr="00EA235E" w:rsidRDefault="00C25C04" w:rsidP="00C25C04">
      <w:pPr>
        <w:rPr>
          <w:rFonts w:ascii="Calibri" w:hAnsi="Calibri"/>
          <w:b/>
          <w:color w:val="0070C0"/>
          <w:sz w:val="28"/>
          <w:szCs w:val="28"/>
        </w:rPr>
      </w:pPr>
    </w:p>
    <w:p w14:paraId="2746EF9E" w14:textId="77777777" w:rsidR="00EA235E" w:rsidRPr="00EA235E" w:rsidRDefault="00A55FAA" w:rsidP="00A55FAA">
      <w:pPr>
        <w:pStyle w:val="ListParagraph"/>
        <w:numPr>
          <w:ilvl w:val="0"/>
          <w:numId w:val="12"/>
        </w:numPr>
        <w:rPr>
          <w:rFonts w:ascii="Calibri" w:hAnsi="Calibri"/>
          <w:b/>
          <w:color w:val="0070C0"/>
          <w:sz w:val="28"/>
          <w:szCs w:val="28"/>
        </w:rPr>
      </w:pPr>
      <w:r>
        <w:rPr>
          <w:rFonts w:ascii="Calibri" w:hAnsi="Calibri"/>
          <w:b/>
          <w:color w:val="0070C0"/>
          <w:sz w:val="28"/>
          <w:szCs w:val="28"/>
        </w:rPr>
        <w:t xml:space="preserve">Formative </w:t>
      </w:r>
      <w:r w:rsidR="00C25C04">
        <w:rPr>
          <w:rFonts w:ascii="Calibri" w:hAnsi="Calibri"/>
          <w:b/>
          <w:color w:val="0070C0"/>
          <w:sz w:val="28"/>
          <w:szCs w:val="28"/>
        </w:rPr>
        <w:t>– Examples of Strategies/Initiatives aligned with achieving Program Goals</w:t>
      </w:r>
    </w:p>
    <w:p w14:paraId="67633AFE" w14:textId="77777777" w:rsidR="00EA235E" w:rsidRDefault="00EA235E" w:rsidP="00EA235E">
      <w:pPr>
        <w:jc w:val="center"/>
        <w:rPr>
          <w:rFonts w:ascii="Calibri" w:hAnsi="Calibri"/>
        </w:rPr>
      </w:pPr>
    </w:p>
    <w:tbl>
      <w:tblPr>
        <w:tblW w:w="13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2340"/>
        <w:gridCol w:w="2574"/>
        <w:gridCol w:w="1656"/>
        <w:gridCol w:w="2250"/>
        <w:gridCol w:w="2733"/>
      </w:tblGrid>
      <w:tr w:rsidR="00EA235E" w:rsidRPr="00613E18" w14:paraId="1CE6BA7A" w14:textId="77777777" w:rsidTr="00613E18">
        <w:trPr>
          <w:cantSplit/>
          <w:trHeight w:val="971"/>
          <w:jc w:val="center"/>
        </w:trPr>
        <w:tc>
          <w:tcPr>
            <w:tcW w:w="2374" w:type="dxa"/>
            <w:vAlign w:val="bottom"/>
          </w:tcPr>
          <w:p w14:paraId="64DAFDC2" w14:textId="77777777" w:rsidR="00EA235E" w:rsidRDefault="00CB2197" w:rsidP="00613E18">
            <w:pPr>
              <w:rPr>
                <w:rFonts w:ascii="Calibri" w:hAnsi="Calibri" w:cs="Arial"/>
                <w:b/>
                <w:bCs/>
                <w:sz w:val="20"/>
                <w:szCs w:val="20"/>
              </w:rPr>
            </w:pPr>
            <w:r>
              <w:rPr>
                <w:rFonts w:ascii="Calibri" w:hAnsi="Calibri" w:cs="Arial"/>
                <w:b/>
                <w:bCs/>
                <w:sz w:val="20"/>
                <w:szCs w:val="20"/>
              </w:rPr>
              <w:lastRenderedPageBreak/>
              <w:t>Program Goals and Objectives</w:t>
            </w:r>
          </w:p>
        </w:tc>
        <w:tc>
          <w:tcPr>
            <w:tcW w:w="2340" w:type="dxa"/>
            <w:vAlign w:val="bottom"/>
          </w:tcPr>
          <w:p w14:paraId="4045F35D" w14:textId="77777777" w:rsidR="00EA235E" w:rsidRDefault="0008774E" w:rsidP="00613E18">
            <w:pPr>
              <w:jc w:val="center"/>
              <w:rPr>
                <w:rFonts w:ascii="Calibri" w:hAnsi="Calibri" w:cs="Arial"/>
                <w:b/>
                <w:bCs/>
                <w:sz w:val="20"/>
                <w:szCs w:val="20"/>
              </w:rPr>
            </w:pPr>
            <w:r>
              <w:rPr>
                <w:rFonts w:ascii="Calibri" w:hAnsi="Calibri" w:cs="Arial"/>
                <w:b/>
                <w:bCs/>
                <w:sz w:val="20"/>
                <w:szCs w:val="20"/>
              </w:rPr>
              <w:t>Achievement Indicators</w:t>
            </w:r>
          </w:p>
        </w:tc>
        <w:tc>
          <w:tcPr>
            <w:tcW w:w="2574" w:type="dxa"/>
            <w:vAlign w:val="bottom"/>
          </w:tcPr>
          <w:p w14:paraId="5696023D" w14:textId="77777777" w:rsidR="00EA235E" w:rsidRDefault="0008774E" w:rsidP="00613E18">
            <w:pPr>
              <w:rPr>
                <w:rFonts w:ascii="Calibri" w:hAnsi="Calibri" w:cs="Arial"/>
                <w:b/>
                <w:bCs/>
                <w:sz w:val="20"/>
                <w:szCs w:val="20"/>
              </w:rPr>
            </w:pPr>
            <w:r>
              <w:rPr>
                <w:rFonts w:ascii="Calibri" w:hAnsi="Calibri" w:cs="Arial"/>
                <w:b/>
                <w:bCs/>
                <w:sz w:val="20"/>
                <w:szCs w:val="20"/>
              </w:rPr>
              <w:t>Strategies to Achieve Goals</w:t>
            </w:r>
          </w:p>
        </w:tc>
        <w:tc>
          <w:tcPr>
            <w:tcW w:w="1656" w:type="dxa"/>
            <w:vAlign w:val="bottom"/>
          </w:tcPr>
          <w:p w14:paraId="53E0B4A0" w14:textId="77777777" w:rsidR="00EA235E" w:rsidRDefault="00EA235E" w:rsidP="00613E18">
            <w:pPr>
              <w:rPr>
                <w:rFonts w:ascii="Calibri" w:hAnsi="Calibri" w:cs="Arial"/>
                <w:b/>
                <w:bCs/>
                <w:sz w:val="20"/>
                <w:szCs w:val="20"/>
              </w:rPr>
            </w:pPr>
            <w:r>
              <w:rPr>
                <w:rFonts w:ascii="Calibri" w:hAnsi="Calibri" w:cs="Arial"/>
                <w:b/>
                <w:bCs/>
                <w:sz w:val="20"/>
                <w:szCs w:val="20"/>
              </w:rPr>
              <w:t>Assessment Tool(s) &amp; Methods of Utilization</w:t>
            </w:r>
          </w:p>
        </w:tc>
        <w:tc>
          <w:tcPr>
            <w:tcW w:w="2250" w:type="dxa"/>
            <w:vAlign w:val="bottom"/>
          </w:tcPr>
          <w:p w14:paraId="6E7E4F7D" w14:textId="77777777" w:rsidR="00EA235E" w:rsidRPr="00613E18" w:rsidRDefault="00A55FAA" w:rsidP="00613E18">
            <w:pPr>
              <w:rPr>
                <w:rFonts w:ascii="Calibri" w:hAnsi="Calibri" w:cs="Arial"/>
                <w:b/>
                <w:bCs/>
                <w:sz w:val="20"/>
                <w:szCs w:val="20"/>
                <w:highlight w:val="yellow"/>
              </w:rPr>
            </w:pPr>
            <w:r w:rsidRPr="00613E18">
              <w:rPr>
                <w:rFonts w:ascii="Calibri" w:hAnsi="Calibri" w:cs="Arial"/>
                <w:b/>
                <w:bCs/>
                <w:sz w:val="20"/>
                <w:szCs w:val="20"/>
                <w:highlight w:val="yellow"/>
              </w:rPr>
              <w:t>Results and Analysis</w:t>
            </w:r>
            <w:r w:rsidR="0008774E" w:rsidRPr="00613E18">
              <w:rPr>
                <w:rFonts w:ascii="Calibri" w:hAnsi="Calibri" w:cs="Arial"/>
                <w:b/>
                <w:bCs/>
                <w:sz w:val="20"/>
                <w:szCs w:val="20"/>
                <w:highlight w:val="yellow"/>
              </w:rPr>
              <w:t xml:space="preserve"> </w:t>
            </w:r>
          </w:p>
        </w:tc>
        <w:tc>
          <w:tcPr>
            <w:tcW w:w="2733" w:type="dxa"/>
            <w:vAlign w:val="bottom"/>
          </w:tcPr>
          <w:p w14:paraId="7EBC67CA" w14:textId="77777777" w:rsidR="00EA235E" w:rsidRPr="00613E18" w:rsidRDefault="00A55FAA" w:rsidP="00613E18">
            <w:pPr>
              <w:rPr>
                <w:rFonts w:ascii="Calibri" w:hAnsi="Calibri" w:cs="Arial"/>
                <w:b/>
                <w:bCs/>
                <w:sz w:val="20"/>
                <w:szCs w:val="20"/>
                <w:highlight w:val="yellow"/>
              </w:rPr>
            </w:pPr>
            <w:r w:rsidRPr="00613E18">
              <w:rPr>
                <w:rFonts w:ascii="Calibri" w:hAnsi="Calibri" w:cs="Arial"/>
                <w:b/>
                <w:bCs/>
                <w:sz w:val="20"/>
                <w:szCs w:val="20"/>
                <w:highlight w:val="yellow"/>
              </w:rPr>
              <w:t>Implementation Plan based on Analysis</w:t>
            </w:r>
          </w:p>
        </w:tc>
      </w:tr>
      <w:tr w:rsidR="00EA235E" w:rsidRPr="00613E18" w14:paraId="6984DDDD" w14:textId="77777777" w:rsidTr="00613E18">
        <w:trPr>
          <w:jc w:val="center"/>
        </w:trPr>
        <w:tc>
          <w:tcPr>
            <w:tcW w:w="2374" w:type="dxa"/>
            <w:shd w:val="clear" w:color="auto" w:fill="F2DBDB"/>
            <w:vAlign w:val="bottom"/>
          </w:tcPr>
          <w:p w14:paraId="5A8CAB2B" w14:textId="77777777" w:rsidR="00EA235E" w:rsidRDefault="00EA235E" w:rsidP="00613E18">
            <w:pPr>
              <w:rPr>
                <w:rFonts w:ascii="Calibri" w:hAnsi="Calibri" w:cs="Arial"/>
                <w:sz w:val="20"/>
                <w:szCs w:val="20"/>
              </w:rPr>
            </w:pPr>
            <w:r>
              <w:rPr>
                <w:rFonts w:ascii="Calibri" w:hAnsi="Calibri" w:cs="Arial"/>
                <w:sz w:val="20"/>
                <w:szCs w:val="20"/>
              </w:rPr>
              <w:t> </w:t>
            </w:r>
          </w:p>
        </w:tc>
        <w:tc>
          <w:tcPr>
            <w:tcW w:w="2340" w:type="dxa"/>
            <w:shd w:val="clear" w:color="auto" w:fill="F2DBDB"/>
            <w:vAlign w:val="bottom"/>
          </w:tcPr>
          <w:p w14:paraId="618F6A15" w14:textId="77777777" w:rsidR="00EA235E" w:rsidRDefault="00EA235E" w:rsidP="00613E18">
            <w:pPr>
              <w:rPr>
                <w:rFonts w:ascii="Calibri" w:hAnsi="Calibri" w:cs="Arial"/>
                <w:sz w:val="20"/>
                <w:szCs w:val="20"/>
              </w:rPr>
            </w:pPr>
            <w:r>
              <w:rPr>
                <w:rFonts w:ascii="Calibri" w:hAnsi="Calibri" w:cs="Arial"/>
                <w:sz w:val="20"/>
                <w:szCs w:val="20"/>
              </w:rPr>
              <w:t> </w:t>
            </w:r>
          </w:p>
        </w:tc>
        <w:tc>
          <w:tcPr>
            <w:tcW w:w="2574" w:type="dxa"/>
            <w:shd w:val="clear" w:color="auto" w:fill="F2DBDB"/>
            <w:vAlign w:val="bottom"/>
          </w:tcPr>
          <w:p w14:paraId="55E5A32F" w14:textId="77777777" w:rsidR="00EA235E" w:rsidRDefault="00EA235E" w:rsidP="00613E18">
            <w:pPr>
              <w:rPr>
                <w:rFonts w:ascii="Calibri" w:hAnsi="Calibri" w:cs="Arial"/>
                <w:sz w:val="20"/>
                <w:szCs w:val="20"/>
              </w:rPr>
            </w:pPr>
            <w:r>
              <w:rPr>
                <w:rFonts w:ascii="Calibri" w:hAnsi="Calibri" w:cs="Arial"/>
                <w:sz w:val="20"/>
                <w:szCs w:val="20"/>
              </w:rPr>
              <w:t> </w:t>
            </w:r>
          </w:p>
        </w:tc>
        <w:tc>
          <w:tcPr>
            <w:tcW w:w="1656" w:type="dxa"/>
            <w:shd w:val="clear" w:color="auto" w:fill="F2DBDB"/>
            <w:vAlign w:val="bottom"/>
          </w:tcPr>
          <w:p w14:paraId="65B23011" w14:textId="77777777" w:rsidR="00EA235E" w:rsidRDefault="00EA235E" w:rsidP="00613E18">
            <w:pPr>
              <w:rPr>
                <w:rFonts w:ascii="Calibri" w:hAnsi="Calibri" w:cs="Arial"/>
                <w:sz w:val="20"/>
                <w:szCs w:val="20"/>
              </w:rPr>
            </w:pPr>
            <w:r>
              <w:rPr>
                <w:rFonts w:ascii="Calibri" w:hAnsi="Calibri" w:cs="Arial"/>
                <w:sz w:val="20"/>
                <w:szCs w:val="20"/>
              </w:rPr>
              <w:t> </w:t>
            </w:r>
          </w:p>
        </w:tc>
        <w:tc>
          <w:tcPr>
            <w:tcW w:w="2250" w:type="dxa"/>
            <w:shd w:val="clear" w:color="auto" w:fill="F2DBDB"/>
            <w:vAlign w:val="bottom"/>
          </w:tcPr>
          <w:p w14:paraId="7FEAEEE3" w14:textId="77777777" w:rsidR="00EA235E" w:rsidRPr="00613E18" w:rsidRDefault="00EA235E" w:rsidP="00613E18">
            <w:pPr>
              <w:rPr>
                <w:rFonts w:ascii="Calibri" w:hAnsi="Calibri" w:cs="Arial"/>
                <w:sz w:val="20"/>
                <w:szCs w:val="20"/>
                <w:highlight w:val="yellow"/>
              </w:rPr>
            </w:pPr>
            <w:r w:rsidRPr="00613E18">
              <w:rPr>
                <w:rFonts w:ascii="Calibri" w:hAnsi="Calibri" w:cs="Arial"/>
                <w:sz w:val="20"/>
                <w:szCs w:val="20"/>
                <w:highlight w:val="yellow"/>
              </w:rPr>
              <w:t> </w:t>
            </w:r>
          </w:p>
        </w:tc>
        <w:tc>
          <w:tcPr>
            <w:tcW w:w="2733" w:type="dxa"/>
            <w:shd w:val="clear" w:color="auto" w:fill="F2DBDB"/>
            <w:vAlign w:val="bottom"/>
          </w:tcPr>
          <w:p w14:paraId="72DB7E30" w14:textId="77777777" w:rsidR="00EA235E" w:rsidRPr="00613E18" w:rsidRDefault="00EA235E" w:rsidP="00613E18">
            <w:pPr>
              <w:rPr>
                <w:rFonts w:ascii="Calibri" w:hAnsi="Calibri" w:cs="Arial"/>
                <w:sz w:val="20"/>
                <w:szCs w:val="20"/>
                <w:highlight w:val="yellow"/>
              </w:rPr>
            </w:pPr>
            <w:r w:rsidRPr="00613E18">
              <w:rPr>
                <w:rFonts w:ascii="Calibri" w:hAnsi="Calibri" w:cs="Arial"/>
                <w:sz w:val="20"/>
                <w:szCs w:val="20"/>
                <w:highlight w:val="yellow"/>
              </w:rPr>
              <w:t> </w:t>
            </w:r>
          </w:p>
        </w:tc>
      </w:tr>
      <w:tr w:rsidR="00EA235E" w:rsidRPr="00613E18" w14:paraId="1B89CEE9" w14:textId="77777777" w:rsidTr="00613E18">
        <w:trPr>
          <w:trHeight w:val="70"/>
          <w:jc w:val="center"/>
        </w:trPr>
        <w:tc>
          <w:tcPr>
            <w:tcW w:w="2374" w:type="dxa"/>
          </w:tcPr>
          <w:p w14:paraId="29404CD1" w14:textId="77777777" w:rsidR="00CB2197" w:rsidRPr="00E218DB" w:rsidRDefault="00CB2197" w:rsidP="00613E18">
            <w:pPr>
              <w:rPr>
                <w:rFonts w:ascii="Calibri" w:hAnsi="Calibri" w:cs="Arial"/>
                <w:b/>
                <w:sz w:val="20"/>
                <w:szCs w:val="20"/>
              </w:rPr>
            </w:pPr>
          </w:p>
          <w:p w14:paraId="22CFA620" w14:textId="77777777" w:rsidR="00EA235E" w:rsidRPr="00E218DB" w:rsidRDefault="00EA235E" w:rsidP="00613E18">
            <w:pPr>
              <w:rPr>
                <w:rFonts w:ascii="Calibri" w:hAnsi="Calibri" w:cs="Arial"/>
                <w:b/>
                <w:sz w:val="20"/>
                <w:szCs w:val="20"/>
              </w:rPr>
            </w:pPr>
            <w:r w:rsidRPr="00E218DB">
              <w:rPr>
                <w:rFonts w:ascii="Calibri" w:hAnsi="Calibri" w:cs="Arial"/>
                <w:b/>
                <w:sz w:val="20"/>
                <w:szCs w:val="20"/>
              </w:rPr>
              <w:t>Impact</w:t>
            </w:r>
            <w:r w:rsidR="004931F8" w:rsidRPr="00E218DB">
              <w:rPr>
                <w:rFonts w:ascii="Calibri" w:hAnsi="Calibri" w:cs="Arial"/>
                <w:b/>
                <w:sz w:val="20"/>
                <w:szCs w:val="20"/>
              </w:rPr>
              <w:t xml:space="preserve"> retention, persistence, completion by </w:t>
            </w:r>
            <w:r w:rsidR="00513127" w:rsidRPr="00E218DB">
              <w:rPr>
                <w:rFonts w:ascii="Calibri" w:hAnsi="Calibri" w:cs="Arial"/>
                <w:b/>
                <w:sz w:val="20"/>
                <w:szCs w:val="20"/>
              </w:rPr>
              <w:t>promoting facilities and areas on campus for student interaction and connection:</w:t>
            </w:r>
          </w:p>
          <w:p w14:paraId="1324D5F2" w14:textId="77777777" w:rsidR="00513127" w:rsidRDefault="00003F5E" w:rsidP="00513127">
            <w:pPr>
              <w:pStyle w:val="ListParagraph"/>
              <w:numPr>
                <w:ilvl w:val="0"/>
                <w:numId w:val="20"/>
              </w:numPr>
              <w:rPr>
                <w:rFonts w:ascii="Calibri" w:hAnsi="Calibri" w:cs="Arial"/>
                <w:b/>
                <w:sz w:val="20"/>
                <w:szCs w:val="20"/>
              </w:rPr>
            </w:pPr>
            <w:r>
              <w:rPr>
                <w:rFonts w:ascii="Calibri" w:hAnsi="Calibri" w:cs="Arial"/>
                <w:b/>
                <w:sz w:val="20"/>
                <w:szCs w:val="20"/>
              </w:rPr>
              <w:t>Wellness Center</w:t>
            </w:r>
          </w:p>
          <w:p w14:paraId="073060DC" w14:textId="77777777" w:rsidR="00D73F7D" w:rsidRDefault="00D73F7D" w:rsidP="00D73F7D">
            <w:pPr>
              <w:rPr>
                <w:rFonts w:ascii="Calibri" w:hAnsi="Calibri" w:cs="Arial"/>
                <w:b/>
                <w:sz w:val="20"/>
                <w:szCs w:val="20"/>
              </w:rPr>
            </w:pPr>
          </w:p>
          <w:p w14:paraId="66009762" w14:textId="77777777" w:rsidR="00D73F7D" w:rsidRPr="00D73F7D" w:rsidRDefault="00D73F7D" w:rsidP="00D73F7D">
            <w:pPr>
              <w:rPr>
                <w:rFonts w:ascii="Calibri" w:hAnsi="Calibri" w:cs="Arial"/>
                <w:b/>
                <w:sz w:val="20"/>
                <w:szCs w:val="20"/>
              </w:rPr>
            </w:pPr>
          </w:p>
          <w:p w14:paraId="3FBC8509" w14:textId="77777777" w:rsidR="00513127" w:rsidRDefault="00003F5E" w:rsidP="00513127">
            <w:pPr>
              <w:pStyle w:val="ListParagraph"/>
              <w:numPr>
                <w:ilvl w:val="0"/>
                <w:numId w:val="20"/>
              </w:numPr>
              <w:rPr>
                <w:rFonts w:ascii="Calibri" w:hAnsi="Calibri" w:cs="Arial"/>
                <w:b/>
                <w:sz w:val="20"/>
                <w:szCs w:val="20"/>
              </w:rPr>
            </w:pPr>
            <w:r>
              <w:rPr>
                <w:rFonts w:ascii="Calibri" w:hAnsi="Calibri" w:cs="Arial"/>
                <w:b/>
                <w:sz w:val="20"/>
                <w:szCs w:val="20"/>
              </w:rPr>
              <w:t>Student Lounge</w:t>
            </w:r>
          </w:p>
          <w:p w14:paraId="3E487C77" w14:textId="77777777" w:rsidR="00C53877" w:rsidRDefault="00C53877" w:rsidP="00C53877">
            <w:pPr>
              <w:rPr>
                <w:rFonts w:ascii="Calibri" w:hAnsi="Calibri" w:cs="Arial"/>
                <w:b/>
                <w:sz w:val="20"/>
                <w:szCs w:val="20"/>
              </w:rPr>
            </w:pPr>
          </w:p>
          <w:p w14:paraId="7DDBC508" w14:textId="77777777" w:rsidR="00C53877" w:rsidRDefault="00C53877" w:rsidP="00C53877">
            <w:pPr>
              <w:rPr>
                <w:rFonts w:ascii="Calibri" w:hAnsi="Calibri" w:cs="Arial"/>
                <w:b/>
                <w:sz w:val="20"/>
                <w:szCs w:val="20"/>
              </w:rPr>
            </w:pPr>
          </w:p>
          <w:p w14:paraId="7322C202" w14:textId="77777777" w:rsidR="00C53877" w:rsidRDefault="00C53877" w:rsidP="00C53877">
            <w:pPr>
              <w:rPr>
                <w:rFonts w:ascii="Calibri" w:hAnsi="Calibri" w:cs="Arial"/>
                <w:b/>
                <w:sz w:val="20"/>
                <w:szCs w:val="20"/>
              </w:rPr>
            </w:pPr>
          </w:p>
          <w:p w14:paraId="1779BB8B" w14:textId="77777777" w:rsidR="00D73F7D" w:rsidRDefault="00D73F7D" w:rsidP="00C53877">
            <w:pPr>
              <w:rPr>
                <w:rFonts w:ascii="Calibri" w:hAnsi="Calibri" w:cs="Arial"/>
                <w:b/>
                <w:sz w:val="20"/>
                <w:szCs w:val="20"/>
              </w:rPr>
            </w:pPr>
          </w:p>
          <w:p w14:paraId="341C7DDE" w14:textId="77777777" w:rsidR="00D73F7D" w:rsidRDefault="00D73F7D" w:rsidP="00C53877">
            <w:pPr>
              <w:rPr>
                <w:rFonts w:ascii="Calibri" w:hAnsi="Calibri" w:cs="Arial"/>
                <w:b/>
                <w:sz w:val="20"/>
                <w:szCs w:val="20"/>
              </w:rPr>
            </w:pPr>
          </w:p>
          <w:p w14:paraId="4415743B" w14:textId="77777777" w:rsidR="00D73F7D" w:rsidRDefault="00D73F7D" w:rsidP="00C53877">
            <w:pPr>
              <w:rPr>
                <w:rFonts w:ascii="Calibri" w:hAnsi="Calibri" w:cs="Arial"/>
                <w:b/>
                <w:sz w:val="20"/>
                <w:szCs w:val="20"/>
              </w:rPr>
            </w:pPr>
          </w:p>
          <w:p w14:paraId="0618D953" w14:textId="77777777" w:rsidR="00D73F7D" w:rsidRDefault="00D73F7D" w:rsidP="00C53877">
            <w:pPr>
              <w:rPr>
                <w:rFonts w:ascii="Calibri" w:hAnsi="Calibri" w:cs="Arial"/>
                <w:b/>
                <w:sz w:val="20"/>
                <w:szCs w:val="20"/>
              </w:rPr>
            </w:pPr>
          </w:p>
          <w:p w14:paraId="0255E91F" w14:textId="77777777" w:rsidR="00D73F7D" w:rsidRDefault="00D73F7D" w:rsidP="00C53877">
            <w:pPr>
              <w:rPr>
                <w:rFonts w:ascii="Calibri" w:hAnsi="Calibri" w:cs="Arial"/>
                <w:b/>
                <w:sz w:val="20"/>
                <w:szCs w:val="20"/>
              </w:rPr>
            </w:pPr>
          </w:p>
          <w:p w14:paraId="34DD04EE" w14:textId="77777777" w:rsidR="00C53877" w:rsidRDefault="00003F5E" w:rsidP="00C53877">
            <w:pPr>
              <w:rPr>
                <w:rFonts w:ascii="Calibri" w:hAnsi="Calibri" w:cs="Arial"/>
                <w:b/>
                <w:sz w:val="20"/>
                <w:szCs w:val="20"/>
              </w:rPr>
            </w:pPr>
            <w:r>
              <w:rPr>
                <w:rFonts w:ascii="Calibri" w:hAnsi="Calibri" w:cs="Arial"/>
                <w:b/>
                <w:sz w:val="20"/>
                <w:szCs w:val="20"/>
              </w:rPr>
              <w:t xml:space="preserve">Impact retention, persistence by conducting </w:t>
            </w:r>
            <w:r w:rsidR="00C53877">
              <w:rPr>
                <w:rFonts w:ascii="Calibri" w:hAnsi="Calibri" w:cs="Arial"/>
                <w:b/>
                <w:sz w:val="20"/>
                <w:szCs w:val="20"/>
              </w:rPr>
              <w:t>NSO</w:t>
            </w:r>
          </w:p>
          <w:p w14:paraId="1E1300EC" w14:textId="77777777" w:rsidR="00C53877" w:rsidRDefault="00C53877" w:rsidP="00C53877">
            <w:pPr>
              <w:rPr>
                <w:rFonts w:ascii="Calibri" w:hAnsi="Calibri" w:cs="Arial"/>
                <w:b/>
                <w:sz w:val="20"/>
                <w:szCs w:val="20"/>
              </w:rPr>
            </w:pPr>
          </w:p>
          <w:p w14:paraId="5A171BC6" w14:textId="77777777" w:rsidR="00C53877" w:rsidRDefault="00C53877" w:rsidP="00C53877">
            <w:pPr>
              <w:rPr>
                <w:rFonts w:ascii="Calibri" w:hAnsi="Calibri" w:cs="Arial"/>
                <w:b/>
                <w:sz w:val="20"/>
                <w:szCs w:val="20"/>
              </w:rPr>
            </w:pPr>
          </w:p>
          <w:p w14:paraId="4391640E" w14:textId="77777777" w:rsidR="00C53877" w:rsidRDefault="00C53877" w:rsidP="00C53877">
            <w:pPr>
              <w:rPr>
                <w:rFonts w:ascii="Calibri" w:hAnsi="Calibri" w:cs="Arial"/>
                <w:b/>
                <w:sz w:val="20"/>
                <w:szCs w:val="20"/>
              </w:rPr>
            </w:pPr>
          </w:p>
          <w:p w14:paraId="3BB840DB" w14:textId="77777777" w:rsidR="00C53877" w:rsidRDefault="00C53877" w:rsidP="00C53877">
            <w:pPr>
              <w:rPr>
                <w:rFonts w:ascii="Calibri" w:hAnsi="Calibri" w:cs="Arial"/>
                <w:b/>
                <w:sz w:val="20"/>
                <w:szCs w:val="20"/>
              </w:rPr>
            </w:pPr>
          </w:p>
          <w:p w14:paraId="269CEE3F" w14:textId="77777777" w:rsidR="00C53877" w:rsidRDefault="00C53877" w:rsidP="00C53877">
            <w:pPr>
              <w:rPr>
                <w:rFonts w:ascii="Calibri" w:hAnsi="Calibri" w:cs="Arial"/>
                <w:b/>
                <w:sz w:val="20"/>
                <w:szCs w:val="20"/>
              </w:rPr>
            </w:pPr>
          </w:p>
          <w:p w14:paraId="6D6CB4CF" w14:textId="77777777" w:rsidR="00C53877" w:rsidRDefault="00C53877" w:rsidP="00C53877">
            <w:pPr>
              <w:rPr>
                <w:rFonts w:ascii="Calibri" w:hAnsi="Calibri" w:cs="Arial"/>
                <w:b/>
                <w:sz w:val="20"/>
                <w:szCs w:val="20"/>
              </w:rPr>
            </w:pPr>
          </w:p>
          <w:p w14:paraId="7E6165CD" w14:textId="77777777" w:rsidR="00C53877" w:rsidRDefault="00C53877" w:rsidP="00C53877">
            <w:pPr>
              <w:rPr>
                <w:rFonts w:ascii="Calibri" w:hAnsi="Calibri" w:cs="Arial"/>
                <w:b/>
                <w:sz w:val="20"/>
                <w:szCs w:val="20"/>
              </w:rPr>
            </w:pPr>
          </w:p>
          <w:p w14:paraId="798B6C5F" w14:textId="77777777" w:rsidR="00566F6A" w:rsidRDefault="00566F6A" w:rsidP="00C53877">
            <w:pPr>
              <w:rPr>
                <w:rFonts w:ascii="Calibri" w:hAnsi="Calibri" w:cs="Arial"/>
                <w:b/>
                <w:sz w:val="20"/>
                <w:szCs w:val="20"/>
              </w:rPr>
            </w:pPr>
          </w:p>
          <w:p w14:paraId="74C95EF0" w14:textId="77777777" w:rsidR="00C53877" w:rsidRPr="00C53877" w:rsidRDefault="00003F5E" w:rsidP="00C53877">
            <w:pPr>
              <w:rPr>
                <w:rFonts w:ascii="Calibri" w:hAnsi="Calibri" w:cs="Arial"/>
                <w:b/>
                <w:sz w:val="20"/>
                <w:szCs w:val="20"/>
              </w:rPr>
            </w:pPr>
            <w:r>
              <w:rPr>
                <w:rFonts w:ascii="Calibri" w:hAnsi="Calibri" w:cs="Arial"/>
                <w:b/>
                <w:sz w:val="20"/>
                <w:szCs w:val="20"/>
              </w:rPr>
              <w:t xml:space="preserve">Impact student leadership by promoting Student Government </w:t>
            </w:r>
          </w:p>
          <w:p w14:paraId="6C4C02B7" w14:textId="77777777" w:rsidR="00C53877" w:rsidRDefault="00C53877" w:rsidP="00C53877">
            <w:pPr>
              <w:rPr>
                <w:rFonts w:ascii="Calibri" w:hAnsi="Calibri" w:cs="Arial"/>
                <w:b/>
                <w:sz w:val="20"/>
                <w:szCs w:val="20"/>
              </w:rPr>
            </w:pPr>
          </w:p>
          <w:p w14:paraId="3B11051E" w14:textId="77777777" w:rsidR="00C53877" w:rsidRDefault="00C53877" w:rsidP="00C53877">
            <w:pPr>
              <w:rPr>
                <w:rFonts w:ascii="Calibri" w:hAnsi="Calibri" w:cs="Arial"/>
                <w:b/>
                <w:sz w:val="20"/>
                <w:szCs w:val="20"/>
              </w:rPr>
            </w:pPr>
          </w:p>
          <w:p w14:paraId="16FE1343" w14:textId="77777777" w:rsidR="00C53877" w:rsidRPr="00C53877" w:rsidRDefault="00C53877" w:rsidP="00C53877">
            <w:pPr>
              <w:rPr>
                <w:rFonts w:ascii="Calibri" w:hAnsi="Calibri" w:cs="Arial"/>
                <w:b/>
                <w:sz w:val="20"/>
                <w:szCs w:val="20"/>
              </w:rPr>
            </w:pPr>
          </w:p>
          <w:p w14:paraId="2C35B022" w14:textId="77777777" w:rsidR="00513127" w:rsidRPr="00E218DB" w:rsidRDefault="00513127" w:rsidP="00513127">
            <w:pPr>
              <w:pStyle w:val="ListParagraph"/>
              <w:rPr>
                <w:rFonts w:ascii="Calibri" w:hAnsi="Calibri" w:cs="Arial"/>
                <w:b/>
                <w:sz w:val="20"/>
                <w:szCs w:val="20"/>
              </w:rPr>
            </w:pPr>
          </w:p>
          <w:p w14:paraId="22B2C412" w14:textId="77777777" w:rsidR="00EA235E" w:rsidRPr="00E218DB" w:rsidRDefault="00EA235E" w:rsidP="00613E18">
            <w:pPr>
              <w:rPr>
                <w:rFonts w:ascii="Calibri" w:hAnsi="Calibri" w:cs="Arial"/>
                <w:b/>
                <w:sz w:val="20"/>
                <w:szCs w:val="20"/>
              </w:rPr>
            </w:pPr>
          </w:p>
          <w:p w14:paraId="3F18B776" w14:textId="77777777" w:rsidR="00C5238F" w:rsidRPr="00E218DB" w:rsidRDefault="00C5238F" w:rsidP="00613E18">
            <w:pPr>
              <w:rPr>
                <w:rFonts w:ascii="Calibri" w:hAnsi="Calibri" w:cs="Arial"/>
                <w:b/>
                <w:sz w:val="20"/>
                <w:szCs w:val="20"/>
              </w:rPr>
            </w:pPr>
          </w:p>
          <w:p w14:paraId="32430A4D" w14:textId="77777777" w:rsidR="00C5238F" w:rsidRPr="00E218DB" w:rsidRDefault="00C5238F" w:rsidP="00613E18">
            <w:pPr>
              <w:rPr>
                <w:rFonts w:ascii="Calibri" w:hAnsi="Calibri" w:cs="Arial"/>
                <w:b/>
                <w:sz w:val="20"/>
                <w:szCs w:val="20"/>
              </w:rPr>
            </w:pPr>
          </w:p>
          <w:p w14:paraId="50EEFD0B" w14:textId="77777777" w:rsidR="00C5238F" w:rsidRPr="00E218DB" w:rsidRDefault="00C5238F" w:rsidP="00613E18">
            <w:pPr>
              <w:rPr>
                <w:rFonts w:ascii="Calibri" w:hAnsi="Calibri" w:cs="Arial"/>
                <w:b/>
                <w:sz w:val="20"/>
                <w:szCs w:val="20"/>
              </w:rPr>
            </w:pPr>
          </w:p>
          <w:p w14:paraId="7B6E7D5D" w14:textId="77777777" w:rsidR="00C5238F" w:rsidRPr="00E218DB" w:rsidRDefault="00C5238F" w:rsidP="00613E18">
            <w:pPr>
              <w:rPr>
                <w:rFonts w:ascii="Calibri" w:hAnsi="Calibri" w:cs="Arial"/>
                <w:b/>
                <w:sz w:val="20"/>
                <w:szCs w:val="20"/>
              </w:rPr>
            </w:pPr>
          </w:p>
          <w:p w14:paraId="58CC47FA" w14:textId="77777777" w:rsidR="00EA235E" w:rsidRPr="00E218DB" w:rsidRDefault="00EA235E" w:rsidP="00613E18">
            <w:pPr>
              <w:rPr>
                <w:rFonts w:ascii="Calibri" w:hAnsi="Calibri" w:cs="Arial"/>
                <w:sz w:val="20"/>
                <w:szCs w:val="20"/>
              </w:rPr>
            </w:pPr>
          </w:p>
        </w:tc>
        <w:tc>
          <w:tcPr>
            <w:tcW w:w="2340" w:type="dxa"/>
          </w:tcPr>
          <w:p w14:paraId="2FF230F1" w14:textId="77777777" w:rsidR="00EA235E" w:rsidRPr="00E218DB" w:rsidRDefault="00EA235E" w:rsidP="00613E18">
            <w:pPr>
              <w:rPr>
                <w:rFonts w:ascii="Calibri" w:hAnsi="Calibri" w:cs="Arial"/>
                <w:b/>
                <w:iCs/>
                <w:sz w:val="20"/>
                <w:szCs w:val="20"/>
              </w:rPr>
            </w:pPr>
          </w:p>
          <w:p w14:paraId="794C4F56" w14:textId="77777777" w:rsidR="00CB2197" w:rsidRPr="00E218DB" w:rsidRDefault="00513127" w:rsidP="00613E18">
            <w:pPr>
              <w:rPr>
                <w:rFonts w:ascii="Calibri" w:hAnsi="Calibri" w:cs="Arial"/>
                <w:b/>
                <w:iCs/>
                <w:sz w:val="20"/>
                <w:szCs w:val="20"/>
              </w:rPr>
            </w:pPr>
            <w:r w:rsidRPr="00E218DB">
              <w:rPr>
                <w:rFonts w:ascii="Calibri" w:hAnsi="Calibri" w:cs="Arial"/>
                <w:b/>
                <w:iCs/>
                <w:sz w:val="20"/>
                <w:szCs w:val="20"/>
              </w:rPr>
              <w:t>Students will have a better sense of feeling connected and engaged on campus</w:t>
            </w:r>
          </w:p>
          <w:p w14:paraId="7F8C8283" w14:textId="77777777" w:rsidR="00513127" w:rsidRPr="00E218DB" w:rsidRDefault="00513127" w:rsidP="00613E18">
            <w:pPr>
              <w:rPr>
                <w:rFonts w:ascii="Calibri" w:hAnsi="Calibri" w:cs="Arial"/>
                <w:b/>
                <w:iCs/>
                <w:sz w:val="20"/>
                <w:szCs w:val="20"/>
              </w:rPr>
            </w:pPr>
          </w:p>
          <w:p w14:paraId="4C77C790" w14:textId="77777777" w:rsidR="00003F5E" w:rsidRDefault="00003F5E" w:rsidP="00613E18">
            <w:pPr>
              <w:rPr>
                <w:rFonts w:ascii="Calibri" w:hAnsi="Calibri" w:cs="Arial"/>
                <w:b/>
                <w:iCs/>
                <w:sz w:val="20"/>
                <w:szCs w:val="20"/>
              </w:rPr>
            </w:pPr>
          </w:p>
          <w:p w14:paraId="2A2FAF6A" w14:textId="77777777" w:rsidR="00513127" w:rsidRPr="00E218DB" w:rsidRDefault="00513127" w:rsidP="00613E18">
            <w:pPr>
              <w:rPr>
                <w:rFonts w:ascii="Calibri" w:hAnsi="Calibri" w:cs="Arial"/>
                <w:b/>
                <w:iCs/>
                <w:sz w:val="20"/>
                <w:szCs w:val="20"/>
              </w:rPr>
            </w:pPr>
            <w:r w:rsidRPr="00E218DB">
              <w:rPr>
                <w:rFonts w:ascii="Calibri" w:hAnsi="Calibri" w:cs="Arial"/>
                <w:b/>
                <w:iCs/>
                <w:sz w:val="20"/>
                <w:szCs w:val="20"/>
              </w:rPr>
              <w:t>Increased membership</w:t>
            </w:r>
          </w:p>
          <w:p w14:paraId="02692FA8" w14:textId="77777777" w:rsidR="00CB2197" w:rsidRPr="00E218DB" w:rsidRDefault="00CB2197" w:rsidP="00613E18">
            <w:pPr>
              <w:rPr>
                <w:rFonts w:ascii="Calibri" w:hAnsi="Calibri" w:cs="Arial"/>
                <w:b/>
                <w:sz w:val="20"/>
                <w:szCs w:val="20"/>
              </w:rPr>
            </w:pPr>
          </w:p>
          <w:p w14:paraId="1855F1B6" w14:textId="77777777" w:rsidR="00C5238F" w:rsidRPr="00E218DB" w:rsidRDefault="00C5238F" w:rsidP="00613E18">
            <w:pPr>
              <w:rPr>
                <w:rFonts w:ascii="Calibri" w:hAnsi="Calibri" w:cs="Arial"/>
                <w:b/>
                <w:sz w:val="20"/>
                <w:szCs w:val="20"/>
              </w:rPr>
            </w:pPr>
          </w:p>
          <w:p w14:paraId="34269701" w14:textId="77777777" w:rsidR="00C5238F" w:rsidRPr="00E218DB" w:rsidRDefault="00D73F7D" w:rsidP="00613E18">
            <w:pPr>
              <w:rPr>
                <w:rFonts w:ascii="Calibri" w:hAnsi="Calibri" w:cs="Arial"/>
                <w:b/>
                <w:sz w:val="20"/>
                <w:szCs w:val="20"/>
              </w:rPr>
            </w:pPr>
            <w:r>
              <w:rPr>
                <w:rFonts w:ascii="Calibri" w:hAnsi="Calibri" w:cs="Arial"/>
                <w:b/>
                <w:sz w:val="20"/>
                <w:szCs w:val="20"/>
              </w:rPr>
              <w:t>Diversify student body using the Lounge</w:t>
            </w:r>
          </w:p>
          <w:p w14:paraId="477BE192" w14:textId="77777777" w:rsidR="00D73F7D" w:rsidRDefault="00D73F7D" w:rsidP="00613E18">
            <w:pPr>
              <w:rPr>
                <w:rFonts w:ascii="Calibri" w:hAnsi="Calibri" w:cs="Arial"/>
                <w:b/>
                <w:sz w:val="20"/>
                <w:szCs w:val="20"/>
              </w:rPr>
            </w:pPr>
          </w:p>
          <w:p w14:paraId="76898091" w14:textId="77777777" w:rsidR="00D73F7D" w:rsidRDefault="00D73F7D" w:rsidP="00613E18">
            <w:pPr>
              <w:rPr>
                <w:rFonts w:ascii="Calibri" w:hAnsi="Calibri" w:cs="Arial"/>
                <w:b/>
                <w:sz w:val="20"/>
                <w:szCs w:val="20"/>
              </w:rPr>
            </w:pPr>
          </w:p>
          <w:p w14:paraId="14163569" w14:textId="77777777" w:rsidR="00C5238F" w:rsidRPr="00E218DB" w:rsidRDefault="00D73F7D" w:rsidP="00613E18">
            <w:pPr>
              <w:rPr>
                <w:rFonts w:ascii="Calibri" w:hAnsi="Calibri" w:cs="Arial"/>
                <w:b/>
                <w:sz w:val="20"/>
                <w:szCs w:val="20"/>
              </w:rPr>
            </w:pPr>
            <w:r>
              <w:rPr>
                <w:rFonts w:ascii="Calibri" w:hAnsi="Calibri" w:cs="Arial"/>
                <w:b/>
                <w:sz w:val="20"/>
                <w:szCs w:val="20"/>
              </w:rPr>
              <w:t>Provide structure to the facility to create safe place for student</w:t>
            </w:r>
          </w:p>
          <w:p w14:paraId="330BC500" w14:textId="77777777" w:rsidR="00D73F7D" w:rsidRDefault="00D73F7D" w:rsidP="00513127">
            <w:pPr>
              <w:rPr>
                <w:rFonts w:ascii="Calibri" w:hAnsi="Calibri" w:cs="Arial"/>
                <w:b/>
                <w:sz w:val="20"/>
                <w:szCs w:val="20"/>
              </w:rPr>
            </w:pPr>
          </w:p>
          <w:p w14:paraId="65917241" w14:textId="77777777" w:rsidR="00D73F7D" w:rsidRDefault="00D73F7D" w:rsidP="00513127">
            <w:pPr>
              <w:rPr>
                <w:rFonts w:ascii="Calibri" w:hAnsi="Calibri" w:cs="Arial"/>
                <w:b/>
                <w:sz w:val="20"/>
                <w:szCs w:val="20"/>
              </w:rPr>
            </w:pPr>
          </w:p>
          <w:p w14:paraId="17D91EFA" w14:textId="77777777" w:rsidR="004562D7" w:rsidRDefault="00C53877" w:rsidP="00513127">
            <w:pPr>
              <w:rPr>
                <w:rFonts w:ascii="Calibri" w:hAnsi="Calibri" w:cs="Arial"/>
                <w:b/>
                <w:sz w:val="20"/>
                <w:szCs w:val="20"/>
              </w:rPr>
            </w:pPr>
            <w:r>
              <w:rPr>
                <w:rFonts w:ascii="Calibri" w:hAnsi="Calibri" w:cs="Arial"/>
                <w:b/>
                <w:sz w:val="20"/>
                <w:szCs w:val="20"/>
              </w:rPr>
              <w:t xml:space="preserve">Students will become </w:t>
            </w:r>
            <w:r w:rsidR="004562D7">
              <w:rPr>
                <w:rFonts w:ascii="Calibri" w:hAnsi="Calibri" w:cs="Arial"/>
                <w:b/>
                <w:sz w:val="20"/>
                <w:szCs w:val="20"/>
              </w:rPr>
              <w:t>connected with Peer mentors</w:t>
            </w:r>
          </w:p>
          <w:p w14:paraId="7F861DDB" w14:textId="77777777" w:rsidR="004562D7" w:rsidRDefault="004562D7" w:rsidP="00513127">
            <w:pPr>
              <w:rPr>
                <w:rFonts w:ascii="Calibri" w:hAnsi="Calibri" w:cs="Arial"/>
                <w:b/>
                <w:sz w:val="20"/>
                <w:szCs w:val="20"/>
              </w:rPr>
            </w:pPr>
          </w:p>
          <w:p w14:paraId="57344DDF" w14:textId="77777777" w:rsidR="004562D7" w:rsidRDefault="004562D7" w:rsidP="00513127">
            <w:pPr>
              <w:rPr>
                <w:rFonts w:ascii="Calibri" w:hAnsi="Calibri" w:cs="Arial"/>
                <w:b/>
                <w:sz w:val="20"/>
                <w:szCs w:val="20"/>
              </w:rPr>
            </w:pPr>
          </w:p>
          <w:p w14:paraId="0C9C52D6" w14:textId="77777777" w:rsidR="00C53877" w:rsidRDefault="004562D7" w:rsidP="00513127">
            <w:pPr>
              <w:rPr>
                <w:rFonts w:ascii="Calibri" w:hAnsi="Calibri" w:cs="Arial"/>
                <w:b/>
                <w:sz w:val="20"/>
                <w:szCs w:val="20"/>
              </w:rPr>
            </w:pPr>
            <w:r>
              <w:rPr>
                <w:rFonts w:ascii="Calibri" w:hAnsi="Calibri" w:cs="Arial"/>
                <w:b/>
                <w:sz w:val="20"/>
                <w:szCs w:val="20"/>
              </w:rPr>
              <w:t xml:space="preserve">Students will become </w:t>
            </w:r>
            <w:r w:rsidR="00C53877">
              <w:rPr>
                <w:rFonts w:ascii="Calibri" w:hAnsi="Calibri" w:cs="Arial"/>
                <w:b/>
                <w:sz w:val="20"/>
                <w:szCs w:val="20"/>
              </w:rPr>
              <w:t>more familiar with campus and resources</w:t>
            </w:r>
          </w:p>
          <w:p w14:paraId="642281A7" w14:textId="77777777" w:rsidR="00C53877" w:rsidRDefault="00C53877" w:rsidP="00513127">
            <w:pPr>
              <w:rPr>
                <w:rFonts w:ascii="Calibri" w:hAnsi="Calibri" w:cs="Arial"/>
                <w:b/>
                <w:sz w:val="20"/>
                <w:szCs w:val="20"/>
              </w:rPr>
            </w:pPr>
          </w:p>
          <w:p w14:paraId="1AD4E06D" w14:textId="77777777" w:rsidR="00C53877" w:rsidRDefault="00C53877" w:rsidP="00513127">
            <w:pPr>
              <w:rPr>
                <w:rFonts w:ascii="Calibri" w:hAnsi="Calibri" w:cs="Arial"/>
                <w:b/>
                <w:sz w:val="20"/>
                <w:szCs w:val="20"/>
              </w:rPr>
            </w:pPr>
          </w:p>
          <w:p w14:paraId="73B279A1" w14:textId="77777777" w:rsidR="00003F5E" w:rsidRDefault="00003F5E" w:rsidP="00513127">
            <w:pPr>
              <w:rPr>
                <w:rFonts w:ascii="Calibri" w:hAnsi="Calibri" w:cs="Arial"/>
                <w:b/>
                <w:sz w:val="20"/>
                <w:szCs w:val="20"/>
              </w:rPr>
            </w:pPr>
          </w:p>
          <w:p w14:paraId="20F112FF" w14:textId="77777777" w:rsidR="00C53877" w:rsidRPr="00E218DB" w:rsidRDefault="00003F5E" w:rsidP="00513127">
            <w:pPr>
              <w:rPr>
                <w:rFonts w:ascii="Calibri" w:hAnsi="Calibri" w:cs="Arial"/>
                <w:b/>
                <w:sz w:val="20"/>
                <w:szCs w:val="20"/>
              </w:rPr>
            </w:pPr>
            <w:r>
              <w:rPr>
                <w:rFonts w:ascii="Calibri" w:hAnsi="Calibri" w:cs="Arial"/>
                <w:b/>
                <w:sz w:val="20"/>
                <w:szCs w:val="20"/>
              </w:rPr>
              <w:t>SG members will</w:t>
            </w:r>
            <w:r w:rsidR="00C53877">
              <w:rPr>
                <w:rFonts w:ascii="Calibri" w:hAnsi="Calibri" w:cs="Arial"/>
                <w:b/>
                <w:sz w:val="20"/>
                <w:szCs w:val="20"/>
              </w:rPr>
              <w:t xml:space="preserve"> develop leadership skills to carry out events that support </w:t>
            </w:r>
            <w:r w:rsidR="00C53877">
              <w:rPr>
                <w:rFonts w:ascii="Calibri" w:hAnsi="Calibri" w:cs="Arial"/>
                <w:b/>
                <w:sz w:val="20"/>
                <w:szCs w:val="20"/>
              </w:rPr>
              <w:lastRenderedPageBreak/>
              <w:t>students</w:t>
            </w:r>
          </w:p>
        </w:tc>
        <w:tc>
          <w:tcPr>
            <w:tcW w:w="2574" w:type="dxa"/>
          </w:tcPr>
          <w:p w14:paraId="5B727DB4" w14:textId="77777777" w:rsidR="00CB2197" w:rsidRPr="00E218DB" w:rsidRDefault="00CB2197" w:rsidP="00613E18">
            <w:pPr>
              <w:rPr>
                <w:rFonts w:ascii="Calibri" w:hAnsi="Calibri" w:cs="Arial"/>
                <w:b/>
                <w:sz w:val="20"/>
                <w:szCs w:val="20"/>
              </w:rPr>
            </w:pPr>
          </w:p>
          <w:p w14:paraId="524D3DA7" w14:textId="77777777" w:rsidR="00003F5E" w:rsidRDefault="00003F5E" w:rsidP="00003F5E">
            <w:pPr>
              <w:rPr>
                <w:rFonts w:ascii="Calibri" w:hAnsi="Calibri" w:cs="Arial"/>
                <w:b/>
                <w:sz w:val="20"/>
                <w:szCs w:val="20"/>
              </w:rPr>
            </w:pPr>
            <w:r>
              <w:rPr>
                <w:rFonts w:ascii="Calibri" w:hAnsi="Calibri" w:cs="Arial"/>
                <w:b/>
                <w:sz w:val="20"/>
                <w:szCs w:val="20"/>
              </w:rPr>
              <w:t>Wellness Center:</w:t>
            </w:r>
          </w:p>
          <w:p w14:paraId="784312A5" w14:textId="77777777" w:rsidR="00003F5E" w:rsidRPr="00D73F7D" w:rsidRDefault="00003F5E" w:rsidP="00D73F7D">
            <w:pPr>
              <w:pStyle w:val="ListParagraph"/>
              <w:numPr>
                <w:ilvl w:val="0"/>
                <w:numId w:val="24"/>
              </w:numPr>
              <w:rPr>
                <w:rFonts w:ascii="Calibri" w:hAnsi="Calibri" w:cs="Arial"/>
                <w:b/>
                <w:sz w:val="20"/>
                <w:szCs w:val="20"/>
              </w:rPr>
            </w:pPr>
            <w:r w:rsidRPr="00003F5E">
              <w:rPr>
                <w:rFonts w:ascii="Calibri" w:hAnsi="Calibri" w:cs="Arial"/>
                <w:b/>
                <w:sz w:val="20"/>
                <w:szCs w:val="20"/>
              </w:rPr>
              <w:t>Strengthen improve website</w:t>
            </w:r>
            <w:r w:rsidR="00D73F7D">
              <w:rPr>
                <w:rFonts w:ascii="Calibri" w:hAnsi="Calibri" w:cs="Arial"/>
                <w:b/>
                <w:sz w:val="20"/>
                <w:szCs w:val="20"/>
              </w:rPr>
              <w:t xml:space="preserve"> and social media outreach</w:t>
            </w:r>
          </w:p>
          <w:p w14:paraId="402F421F" w14:textId="77777777" w:rsidR="00003F5E" w:rsidRDefault="00003F5E" w:rsidP="00003F5E">
            <w:pPr>
              <w:pStyle w:val="ListParagraph"/>
              <w:numPr>
                <w:ilvl w:val="0"/>
                <w:numId w:val="24"/>
              </w:numPr>
              <w:rPr>
                <w:rFonts w:ascii="Calibri" w:hAnsi="Calibri" w:cs="Arial"/>
                <w:b/>
                <w:sz w:val="20"/>
                <w:szCs w:val="20"/>
              </w:rPr>
            </w:pPr>
            <w:r>
              <w:rPr>
                <w:rFonts w:ascii="Calibri" w:hAnsi="Calibri" w:cs="Arial"/>
                <w:b/>
                <w:sz w:val="20"/>
                <w:szCs w:val="20"/>
              </w:rPr>
              <w:t>Expand classes</w:t>
            </w:r>
          </w:p>
          <w:p w14:paraId="7008749A" w14:textId="77777777" w:rsidR="00003F5E" w:rsidRPr="00003F5E" w:rsidRDefault="00003F5E" w:rsidP="00003F5E">
            <w:pPr>
              <w:pStyle w:val="ListParagraph"/>
              <w:numPr>
                <w:ilvl w:val="0"/>
                <w:numId w:val="24"/>
              </w:numPr>
              <w:rPr>
                <w:rFonts w:ascii="Calibri" w:hAnsi="Calibri" w:cs="Arial"/>
                <w:b/>
                <w:sz w:val="20"/>
                <w:szCs w:val="20"/>
              </w:rPr>
            </w:pPr>
            <w:r>
              <w:rPr>
                <w:rFonts w:ascii="Calibri" w:hAnsi="Calibri" w:cs="Arial"/>
                <w:b/>
                <w:sz w:val="20"/>
                <w:szCs w:val="20"/>
              </w:rPr>
              <w:t>Improve check-in process</w:t>
            </w:r>
          </w:p>
          <w:p w14:paraId="0F6E33E1" w14:textId="77777777" w:rsidR="00C53877" w:rsidRDefault="00C53877" w:rsidP="00C53877">
            <w:pPr>
              <w:rPr>
                <w:rFonts w:ascii="Calibri" w:hAnsi="Calibri" w:cs="Arial"/>
                <w:b/>
                <w:sz w:val="20"/>
                <w:szCs w:val="20"/>
              </w:rPr>
            </w:pPr>
          </w:p>
          <w:p w14:paraId="11C90300" w14:textId="77777777" w:rsidR="00C53877" w:rsidRDefault="00D73F7D" w:rsidP="00C53877">
            <w:pPr>
              <w:rPr>
                <w:rFonts w:ascii="Calibri" w:hAnsi="Calibri" w:cs="Arial"/>
                <w:b/>
                <w:sz w:val="20"/>
                <w:szCs w:val="20"/>
              </w:rPr>
            </w:pPr>
            <w:r>
              <w:rPr>
                <w:rFonts w:ascii="Calibri" w:hAnsi="Calibri" w:cs="Arial"/>
                <w:b/>
                <w:sz w:val="20"/>
                <w:szCs w:val="20"/>
              </w:rPr>
              <w:t>Collaborated with SG about including space for student clubs in Lounge</w:t>
            </w:r>
          </w:p>
          <w:p w14:paraId="6784DCAE" w14:textId="77777777" w:rsidR="00003F5E" w:rsidRDefault="00003F5E" w:rsidP="00C53877">
            <w:pPr>
              <w:rPr>
                <w:rFonts w:ascii="Calibri" w:hAnsi="Calibri" w:cs="Arial"/>
                <w:b/>
                <w:sz w:val="20"/>
                <w:szCs w:val="20"/>
              </w:rPr>
            </w:pPr>
          </w:p>
          <w:p w14:paraId="6F12FC90" w14:textId="77777777" w:rsidR="00D73F7D" w:rsidRDefault="00D73F7D" w:rsidP="00C53877">
            <w:pPr>
              <w:rPr>
                <w:rFonts w:ascii="Calibri" w:hAnsi="Calibri" w:cs="Arial"/>
                <w:b/>
                <w:sz w:val="20"/>
                <w:szCs w:val="20"/>
              </w:rPr>
            </w:pPr>
            <w:r>
              <w:rPr>
                <w:rFonts w:ascii="Calibri" w:hAnsi="Calibri" w:cs="Arial"/>
                <w:b/>
                <w:sz w:val="20"/>
                <w:szCs w:val="20"/>
              </w:rPr>
              <w:t>Develop Facilities Use policy</w:t>
            </w:r>
          </w:p>
          <w:p w14:paraId="46701C18" w14:textId="77777777" w:rsidR="00003F5E" w:rsidRDefault="00003F5E" w:rsidP="00C53877">
            <w:pPr>
              <w:rPr>
                <w:rFonts w:ascii="Calibri" w:hAnsi="Calibri" w:cs="Arial"/>
                <w:b/>
                <w:sz w:val="20"/>
                <w:szCs w:val="20"/>
              </w:rPr>
            </w:pPr>
          </w:p>
          <w:p w14:paraId="55F2A141" w14:textId="77777777" w:rsidR="00D73F7D" w:rsidRDefault="00D73F7D" w:rsidP="00C53877">
            <w:pPr>
              <w:rPr>
                <w:rFonts w:ascii="Calibri" w:hAnsi="Calibri" w:cs="Arial"/>
                <w:b/>
                <w:sz w:val="20"/>
                <w:szCs w:val="20"/>
              </w:rPr>
            </w:pPr>
          </w:p>
          <w:p w14:paraId="582120F7" w14:textId="77777777" w:rsidR="00D73F7D" w:rsidRDefault="00D73F7D" w:rsidP="00C53877">
            <w:pPr>
              <w:rPr>
                <w:rFonts w:ascii="Calibri" w:hAnsi="Calibri" w:cs="Arial"/>
                <w:b/>
                <w:sz w:val="20"/>
                <w:szCs w:val="20"/>
              </w:rPr>
            </w:pPr>
          </w:p>
          <w:p w14:paraId="09FA8238" w14:textId="77777777" w:rsidR="00D73F7D" w:rsidRDefault="00D73F7D" w:rsidP="00C53877">
            <w:pPr>
              <w:rPr>
                <w:rFonts w:ascii="Calibri" w:hAnsi="Calibri" w:cs="Arial"/>
                <w:b/>
                <w:sz w:val="20"/>
                <w:szCs w:val="20"/>
              </w:rPr>
            </w:pPr>
          </w:p>
          <w:p w14:paraId="6A6253B1" w14:textId="77777777" w:rsidR="00C53877" w:rsidRDefault="00D73F7D" w:rsidP="00C53877">
            <w:pPr>
              <w:rPr>
                <w:rFonts w:ascii="Calibri" w:hAnsi="Calibri" w:cs="Arial"/>
                <w:b/>
                <w:sz w:val="20"/>
                <w:szCs w:val="20"/>
              </w:rPr>
            </w:pPr>
            <w:r>
              <w:rPr>
                <w:rFonts w:ascii="Calibri" w:hAnsi="Calibri" w:cs="Arial"/>
                <w:b/>
                <w:sz w:val="20"/>
                <w:szCs w:val="20"/>
              </w:rPr>
              <w:t>Enhanced training for Peer Mentors</w:t>
            </w:r>
          </w:p>
          <w:p w14:paraId="593193BA" w14:textId="77777777" w:rsidR="004562D7" w:rsidRDefault="004562D7" w:rsidP="00C53877">
            <w:pPr>
              <w:rPr>
                <w:rFonts w:ascii="Calibri" w:hAnsi="Calibri" w:cs="Arial"/>
                <w:b/>
                <w:sz w:val="20"/>
                <w:szCs w:val="20"/>
              </w:rPr>
            </w:pPr>
          </w:p>
          <w:p w14:paraId="5DFD2C06" w14:textId="77777777" w:rsidR="004562D7" w:rsidRDefault="004562D7" w:rsidP="00C53877">
            <w:pPr>
              <w:rPr>
                <w:rFonts w:ascii="Calibri" w:hAnsi="Calibri" w:cs="Arial"/>
                <w:b/>
                <w:sz w:val="20"/>
                <w:szCs w:val="20"/>
              </w:rPr>
            </w:pPr>
            <w:r>
              <w:rPr>
                <w:rFonts w:ascii="Calibri" w:hAnsi="Calibri" w:cs="Arial"/>
                <w:b/>
                <w:sz w:val="20"/>
                <w:szCs w:val="20"/>
              </w:rPr>
              <w:t>Played larger role in NSO</w:t>
            </w:r>
          </w:p>
          <w:p w14:paraId="548EB9C5" w14:textId="77777777" w:rsidR="00D73F7D" w:rsidRDefault="00D73F7D" w:rsidP="00C53877">
            <w:pPr>
              <w:rPr>
                <w:rFonts w:ascii="Calibri" w:hAnsi="Calibri" w:cs="Arial"/>
                <w:b/>
                <w:sz w:val="20"/>
                <w:szCs w:val="20"/>
              </w:rPr>
            </w:pPr>
          </w:p>
          <w:p w14:paraId="0279A15F" w14:textId="77777777" w:rsidR="00D73F7D" w:rsidRDefault="004562D7" w:rsidP="00C53877">
            <w:pPr>
              <w:rPr>
                <w:rFonts w:ascii="Calibri" w:hAnsi="Calibri" w:cs="Arial"/>
                <w:b/>
                <w:sz w:val="20"/>
                <w:szCs w:val="20"/>
              </w:rPr>
            </w:pPr>
            <w:r>
              <w:rPr>
                <w:rFonts w:ascii="Calibri" w:hAnsi="Calibri" w:cs="Arial"/>
                <w:b/>
                <w:sz w:val="20"/>
                <w:szCs w:val="20"/>
              </w:rPr>
              <w:t>Campus Quest</w:t>
            </w:r>
          </w:p>
          <w:p w14:paraId="0F307515" w14:textId="77777777" w:rsidR="00C53877" w:rsidRDefault="004562D7" w:rsidP="00C53877">
            <w:pPr>
              <w:rPr>
                <w:rFonts w:ascii="Calibri" w:hAnsi="Calibri" w:cs="Arial"/>
                <w:b/>
                <w:sz w:val="20"/>
                <w:szCs w:val="20"/>
              </w:rPr>
            </w:pPr>
            <w:r>
              <w:rPr>
                <w:rFonts w:ascii="Calibri" w:hAnsi="Calibri" w:cs="Arial"/>
                <w:b/>
                <w:sz w:val="20"/>
                <w:szCs w:val="20"/>
              </w:rPr>
              <w:t>Workshops</w:t>
            </w:r>
          </w:p>
          <w:p w14:paraId="5108699E" w14:textId="77777777" w:rsidR="00C53877" w:rsidRDefault="00C53877" w:rsidP="00C53877">
            <w:pPr>
              <w:rPr>
                <w:rFonts w:ascii="Calibri" w:hAnsi="Calibri" w:cs="Arial"/>
                <w:b/>
                <w:sz w:val="20"/>
                <w:szCs w:val="20"/>
              </w:rPr>
            </w:pPr>
          </w:p>
          <w:p w14:paraId="4AC8ABB6" w14:textId="77777777" w:rsidR="00C53877" w:rsidRDefault="00C53877" w:rsidP="00C53877">
            <w:pPr>
              <w:rPr>
                <w:rFonts w:ascii="Calibri" w:hAnsi="Calibri" w:cs="Arial"/>
                <w:b/>
                <w:sz w:val="20"/>
                <w:szCs w:val="20"/>
              </w:rPr>
            </w:pPr>
          </w:p>
          <w:p w14:paraId="0F7052BE" w14:textId="77777777" w:rsidR="004562D7" w:rsidRDefault="004562D7" w:rsidP="00003F5E">
            <w:pPr>
              <w:rPr>
                <w:rFonts w:ascii="Calibri" w:hAnsi="Calibri" w:cs="Arial"/>
                <w:b/>
                <w:sz w:val="20"/>
                <w:szCs w:val="20"/>
              </w:rPr>
            </w:pPr>
          </w:p>
          <w:p w14:paraId="6322EC88" w14:textId="77777777" w:rsidR="00566F6A" w:rsidRDefault="00566F6A" w:rsidP="00003F5E">
            <w:pPr>
              <w:rPr>
                <w:rFonts w:ascii="Calibri" w:hAnsi="Calibri" w:cs="Arial"/>
                <w:b/>
                <w:sz w:val="20"/>
                <w:szCs w:val="20"/>
              </w:rPr>
            </w:pPr>
          </w:p>
          <w:p w14:paraId="4DD90F5F" w14:textId="77777777" w:rsidR="00003F5E" w:rsidRPr="00003F5E" w:rsidRDefault="00003F5E" w:rsidP="00003F5E">
            <w:pPr>
              <w:rPr>
                <w:rFonts w:ascii="Calibri" w:hAnsi="Calibri" w:cs="Arial"/>
                <w:b/>
                <w:sz w:val="20"/>
                <w:szCs w:val="20"/>
              </w:rPr>
            </w:pPr>
            <w:r w:rsidRPr="00003F5E">
              <w:rPr>
                <w:rFonts w:ascii="Calibri" w:hAnsi="Calibri" w:cs="Arial"/>
                <w:b/>
                <w:sz w:val="20"/>
                <w:szCs w:val="20"/>
              </w:rPr>
              <w:t>Leadership workshops</w:t>
            </w:r>
          </w:p>
          <w:p w14:paraId="1B2F93EB" w14:textId="77777777" w:rsidR="00003F5E" w:rsidRDefault="00003F5E" w:rsidP="00C53877">
            <w:pPr>
              <w:rPr>
                <w:rFonts w:ascii="Calibri" w:hAnsi="Calibri" w:cs="Arial"/>
                <w:sz w:val="20"/>
                <w:szCs w:val="20"/>
              </w:rPr>
            </w:pPr>
          </w:p>
          <w:p w14:paraId="0B4A6123" w14:textId="77777777" w:rsidR="00003F5E" w:rsidRPr="00003F5E" w:rsidRDefault="00003F5E" w:rsidP="00C53877">
            <w:pPr>
              <w:rPr>
                <w:rFonts w:ascii="Calibri" w:hAnsi="Calibri" w:cs="Arial"/>
                <w:b/>
                <w:sz w:val="20"/>
                <w:szCs w:val="20"/>
              </w:rPr>
            </w:pPr>
            <w:r w:rsidRPr="00003F5E">
              <w:rPr>
                <w:rFonts w:ascii="Calibri" w:hAnsi="Calibri" w:cs="Arial"/>
                <w:b/>
                <w:sz w:val="20"/>
                <w:szCs w:val="20"/>
              </w:rPr>
              <w:t xml:space="preserve">Create separate Student </w:t>
            </w:r>
            <w:r w:rsidRPr="00003F5E">
              <w:rPr>
                <w:rFonts w:ascii="Calibri" w:hAnsi="Calibri" w:cs="Arial"/>
                <w:b/>
                <w:sz w:val="20"/>
                <w:szCs w:val="20"/>
              </w:rPr>
              <w:lastRenderedPageBreak/>
              <w:t xml:space="preserve">Activities Council so SG can focus on advocacy and leadership </w:t>
            </w:r>
          </w:p>
          <w:p w14:paraId="3F7D291F" w14:textId="77777777" w:rsidR="00C53877" w:rsidRPr="00C53877" w:rsidRDefault="00C53877" w:rsidP="00C53877">
            <w:pPr>
              <w:rPr>
                <w:rFonts w:ascii="Calibri" w:hAnsi="Calibri" w:cs="Arial"/>
                <w:b/>
                <w:sz w:val="20"/>
                <w:szCs w:val="20"/>
              </w:rPr>
            </w:pPr>
          </w:p>
        </w:tc>
        <w:tc>
          <w:tcPr>
            <w:tcW w:w="1656" w:type="dxa"/>
          </w:tcPr>
          <w:p w14:paraId="3F9F66F3" w14:textId="77777777" w:rsidR="0008774E" w:rsidRPr="00E218DB" w:rsidRDefault="0008774E" w:rsidP="00613E18">
            <w:pPr>
              <w:rPr>
                <w:rFonts w:ascii="Calibri" w:hAnsi="Calibri" w:cs="Arial"/>
                <w:b/>
                <w:bCs/>
                <w:sz w:val="20"/>
                <w:szCs w:val="20"/>
              </w:rPr>
            </w:pPr>
          </w:p>
          <w:p w14:paraId="613D4633" w14:textId="77777777" w:rsidR="00E218DB" w:rsidRDefault="00E218DB" w:rsidP="00613E18">
            <w:pPr>
              <w:rPr>
                <w:rFonts w:ascii="Calibri" w:hAnsi="Calibri" w:cs="Arial"/>
                <w:b/>
                <w:bCs/>
                <w:sz w:val="20"/>
                <w:szCs w:val="20"/>
              </w:rPr>
            </w:pPr>
            <w:r>
              <w:rPr>
                <w:rFonts w:ascii="Calibri" w:hAnsi="Calibri" w:cs="Arial"/>
                <w:b/>
                <w:bCs/>
                <w:sz w:val="20"/>
                <w:szCs w:val="20"/>
              </w:rPr>
              <w:t>Surveys</w:t>
            </w:r>
          </w:p>
          <w:p w14:paraId="06BB0F23" w14:textId="77777777" w:rsidR="00E218DB" w:rsidRDefault="00E218DB" w:rsidP="00613E18">
            <w:pPr>
              <w:rPr>
                <w:rFonts w:ascii="Calibri" w:hAnsi="Calibri" w:cs="Arial"/>
                <w:b/>
                <w:bCs/>
                <w:sz w:val="20"/>
                <w:szCs w:val="20"/>
              </w:rPr>
            </w:pPr>
          </w:p>
          <w:p w14:paraId="514067D0" w14:textId="77777777" w:rsidR="00E218DB" w:rsidRPr="00E218DB" w:rsidRDefault="00E218DB" w:rsidP="00613E18">
            <w:pPr>
              <w:rPr>
                <w:rFonts w:ascii="Calibri" w:hAnsi="Calibri" w:cs="Arial"/>
                <w:b/>
                <w:sz w:val="20"/>
                <w:szCs w:val="20"/>
              </w:rPr>
            </w:pPr>
            <w:proofErr w:type="spellStart"/>
            <w:r>
              <w:rPr>
                <w:rFonts w:ascii="Calibri" w:hAnsi="Calibri" w:cs="Arial"/>
                <w:b/>
                <w:bCs/>
                <w:sz w:val="20"/>
                <w:szCs w:val="20"/>
              </w:rPr>
              <w:t>Kuali</w:t>
            </w:r>
            <w:proofErr w:type="spellEnd"/>
            <w:r>
              <w:rPr>
                <w:rFonts w:ascii="Calibri" w:hAnsi="Calibri" w:cs="Arial"/>
                <w:b/>
                <w:bCs/>
                <w:sz w:val="20"/>
                <w:szCs w:val="20"/>
              </w:rPr>
              <w:t xml:space="preserve"> Financial System</w:t>
            </w:r>
          </w:p>
          <w:p w14:paraId="2EDB75F3" w14:textId="77777777" w:rsidR="00EA235E" w:rsidRPr="00E218DB" w:rsidRDefault="00EA235E" w:rsidP="00613E18">
            <w:pPr>
              <w:rPr>
                <w:rFonts w:ascii="Calibri" w:hAnsi="Calibri" w:cs="Arial"/>
                <w:b/>
                <w:sz w:val="20"/>
                <w:szCs w:val="20"/>
              </w:rPr>
            </w:pPr>
          </w:p>
          <w:p w14:paraId="3448A785" w14:textId="77777777" w:rsidR="00EA235E" w:rsidRDefault="00EA235E" w:rsidP="00C5238F">
            <w:pPr>
              <w:rPr>
                <w:rFonts w:ascii="Calibri" w:hAnsi="Calibri" w:cs="Arial"/>
                <w:b/>
                <w:bCs/>
                <w:sz w:val="20"/>
                <w:szCs w:val="20"/>
                <w:u w:val="single"/>
              </w:rPr>
            </w:pPr>
          </w:p>
          <w:p w14:paraId="624F74A7" w14:textId="77777777" w:rsidR="00C53877" w:rsidRDefault="00C53877" w:rsidP="00C5238F">
            <w:pPr>
              <w:rPr>
                <w:rFonts w:ascii="Calibri" w:hAnsi="Calibri" w:cs="Arial"/>
                <w:b/>
                <w:bCs/>
                <w:sz w:val="20"/>
                <w:szCs w:val="20"/>
                <w:u w:val="single"/>
              </w:rPr>
            </w:pPr>
          </w:p>
          <w:p w14:paraId="1D3B149E" w14:textId="77777777" w:rsidR="00C53877" w:rsidRDefault="00C53877" w:rsidP="00C5238F">
            <w:pPr>
              <w:rPr>
                <w:rFonts w:ascii="Calibri" w:hAnsi="Calibri" w:cs="Arial"/>
                <w:b/>
                <w:bCs/>
                <w:sz w:val="20"/>
                <w:szCs w:val="20"/>
                <w:u w:val="single"/>
              </w:rPr>
            </w:pPr>
          </w:p>
          <w:p w14:paraId="7E92C517" w14:textId="77777777" w:rsidR="00C53877" w:rsidRDefault="00C53877" w:rsidP="00C5238F">
            <w:pPr>
              <w:rPr>
                <w:rFonts w:ascii="Calibri" w:hAnsi="Calibri" w:cs="Arial"/>
                <w:b/>
                <w:bCs/>
                <w:sz w:val="20"/>
                <w:szCs w:val="20"/>
                <w:u w:val="single"/>
              </w:rPr>
            </w:pPr>
          </w:p>
          <w:p w14:paraId="5F9FFF6F" w14:textId="77777777" w:rsidR="00C53877" w:rsidRDefault="00D73F7D" w:rsidP="00C5238F">
            <w:pPr>
              <w:rPr>
                <w:rFonts w:ascii="Calibri" w:hAnsi="Calibri" w:cs="Arial"/>
                <w:b/>
                <w:bCs/>
                <w:sz w:val="20"/>
                <w:szCs w:val="20"/>
              </w:rPr>
            </w:pPr>
            <w:r>
              <w:rPr>
                <w:rFonts w:ascii="Calibri" w:hAnsi="Calibri" w:cs="Arial"/>
                <w:b/>
                <w:bCs/>
                <w:sz w:val="20"/>
                <w:szCs w:val="20"/>
              </w:rPr>
              <w:t>Survey</w:t>
            </w:r>
          </w:p>
          <w:p w14:paraId="18173DBD" w14:textId="77777777" w:rsidR="00D73F7D" w:rsidRDefault="00D73F7D" w:rsidP="00C5238F">
            <w:pPr>
              <w:rPr>
                <w:rFonts w:ascii="Calibri" w:hAnsi="Calibri" w:cs="Arial"/>
                <w:b/>
                <w:bCs/>
                <w:sz w:val="20"/>
                <w:szCs w:val="20"/>
              </w:rPr>
            </w:pPr>
          </w:p>
          <w:p w14:paraId="4EA82B2A" w14:textId="77777777" w:rsidR="00D73F7D" w:rsidRDefault="00D73F7D" w:rsidP="00C5238F">
            <w:pPr>
              <w:rPr>
                <w:rFonts w:ascii="Calibri" w:hAnsi="Calibri" w:cs="Arial"/>
                <w:b/>
                <w:bCs/>
                <w:sz w:val="20"/>
                <w:szCs w:val="20"/>
              </w:rPr>
            </w:pPr>
            <w:proofErr w:type="spellStart"/>
            <w:r>
              <w:rPr>
                <w:rFonts w:ascii="Calibri" w:hAnsi="Calibri" w:cs="Arial"/>
                <w:b/>
                <w:bCs/>
                <w:sz w:val="20"/>
                <w:szCs w:val="20"/>
              </w:rPr>
              <w:t>Kuali</w:t>
            </w:r>
            <w:proofErr w:type="spellEnd"/>
            <w:r>
              <w:rPr>
                <w:rFonts w:ascii="Calibri" w:hAnsi="Calibri" w:cs="Arial"/>
                <w:b/>
                <w:bCs/>
                <w:sz w:val="20"/>
                <w:szCs w:val="20"/>
              </w:rPr>
              <w:t xml:space="preserve"> Financial System</w:t>
            </w:r>
          </w:p>
          <w:p w14:paraId="248CCA3E" w14:textId="77777777" w:rsidR="00C53877" w:rsidRDefault="00C53877" w:rsidP="00C5238F">
            <w:pPr>
              <w:rPr>
                <w:rFonts w:ascii="Calibri" w:hAnsi="Calibri" w:cs="Arial"/>
                <w:b/>
                <w:bCs/>
                <w:sz w:val="20"/>
                <w:szCs w:val="20"/>
              </w:rPr>
            </w:pPr>
          </w:p>
          <w:p w14:paraId="48377A26" w14:textId="77777777" w:rsidR="00D73F7D" w:rsidRDefault="00D73F7D" w:rsidP="00C5238F">
            <w:pPr>
              <w:rPr>
                <w:rFonts w:ascii="Calibri" w:hAnsi="Calibri" w:cs="Arial"/>
                <w:b/>
                <w:bCs/>
                <w:sz w:val="20"/>
                <w:szCs w:val="20"/>
              </w:rPr>
            </w:pPr>
          </w:p>
          <w:p w14:paraId="1355E48A" w14:textId="77777777" w:rsidR="00D73F7D" w:rsidRDefault="00D73F7D" w:rsidP="00C5238F">
            <w:pPr>
              <w:rPr>
                <w:rFonts w:ascii="Calibri" w:hAnsi="Calibri" w:cs="Arial"/>
                <w:b/>
                <w:bCs/>
                <w:sz w:val="20"/>
                <w:szCs w:val="20"/>
              </w:rPr>
            </w:pPr>
          </w:p>
          <w:p w14:paraId="612D48B7" w14:textId="77777777" w:rsidR="00D73F7D" w:rsidRDefault="00D73F7D" w:rsidP="00C5238F">
            <w:pPr>
              <w:rPr>
                <w:rFonts w:ascii="Calibri" w:hAnsi="Calibri" w:cs="Arial"/>
                <w:b/>
                <w:bCs/>
                <w:sz w:val="20"/>
                <w:szCs w:val="20"/>
              </w:rPr>
            </w:pPr>
          </w:p>
          <w:p w14:paraId="214B725E" w14:textId="77777777" w:rsidR="00D73F7D" w:rsidRDefault="00D73F7D" w:rsidP="00C5238F">
            <w:pPr>
              <w:rPr>
                <w:rFonts w:ascii="Calibri" w:hAnsi="Calibri" w:cs="Arial"/>
                <w:b/>
                <w:bCs/>
                <w:sz w:val="20"/>
                <w:szCs w:val="20"/>
              </w:rPr>
            </w:pPr>
          </w:p>
          <w:p w14:paraId="666F4A7A" w14:textId="77777777" w:rsidR="00D73F7D" w:rsidRDefault="00D73F7D" w:rsidP="00C5238F">
            <w:pPr>
              <w:rPr>
                <w:rFonts w:ascii="Calibri" w:hAnsi="Calibri" w:cs="Arial"/>
                <w:b/>
                <w:bCs/>
                <w:sz w:val="20"/>
                <w:szCs w:val="20"/>
              </w:rPr>
            </w:pPr>
            <w:r>
              <w:rPr>
                <w:rFonts w:ascii="Calibri" w:hAnsi="Calibri" w:cs="Arial"/>
                <w:b/>
                <w:bCs/>
                <w:sz w:val="20"/>
                <w:szCs w:val="20"/>
              </w:rPr>
              <w:t>Survey</w:t>
            </w:r>
          </w:p>
          <w:p w14:paraId="56890B5A" w14:textId="77777777" w:rsidR="00C53877" w:rsidRDefault="00C53877" w:rsidP="00C5238F">
            <w:pPr>
              <w:rPr>
                <w:rFonts w:ascii="Calibri" w:hAnsi="Calibri" w:cs="Arial"/>
                <w:b/>
                <w:bCs/>
                <w:sz w:val="20"/>
                <w:szCs w:val="20"/>
              </w:rPr>
            </w:pPr>
            <w:r>
              <w:rPr>
                <w:rFonts w:ascii="Calibri" w:hAnsi="Calibri" w:cs="Arial"/>
                <w:b/>
                <w:bCs/>
                <w:sz w:val="20"/>
                <w:szCs w:val="20"/>
              </w:rPr>
              <w:t>Banner</w:t>
            </w:r>
          </w:p>
          <w:p w14:paraId="62855E26" w14:textId="77777777" w:rsidR="00C53877" w:rsidRDefault="00C53877" w:rsidP="00C5238F">
            <w:pPr>
              <w:rPr>
                <w:rFonts w:ascii="Calibri" w:hAnsi="Calibri" w:cs="Arial"/>
                <w:b/>
                <w:bCs/>
                <w:sz w:val="20"/>
                <w:szCs w:val="20"/>
              </w:rPr>
            </w:pPr>
          </w:p>
          <w:p w14:paraId="3179CB92" w14:textId="77777777" w:rsidR="00C53877" w:rsidRDefault="00C53877" w:rsidP="00C5238F">
            <w:pPr>
              <w:rPr>
                <w:rFonts w:ascii="Calibri" w:hAnsi="Calibri" w:cs="Arial"/>
                <w:b/>
                <w:bCs/>
                <w:sz w:val="20"/>
                <w:szCs w:val="20"/>
              </w:rPr>
            </w:pPr>
          </w:p>
          <w:p w14:paraId="28836BDE" w14:textId="77777777" w:rsidR="00C53877" w:rsidRDefault="00C53877" w:rsidP="00C5238F">
            <w:pPr>
              <w:rPr>
                <w:rFonts w:ascii="Calibri" w:hAnsi="Calibri" w:cs="Arial"/>
                <w:b/>
                <w:bCs/>
                <w:sz w:val="20"/>
                <w:szCs w:val="20"/>
              </w:rPr>
            </w:pPr>
          </w:p>
          <w:p w14:paraId="54CDF698" w14:textId="77777777" w:rsidR="00C53877" w:rsidRDefault="00C53877" w:rsidP="00C5238F">
            <w:pPr>
              <w:rPr>
                <w:rFonts w:ascii="Calibri" w:hAnsi="Calibri" w:cs="Arial"/>
                <w:b/>
                <w:bCs/>
                <w:sz w:val="20"/>
                <w:szCs w:val="20"/>
              </w:rPr>
            </w:pPr>
          </w:p>
          <w:p w14:paraId="7C7A01FA" w14:textId="77777777" w:rsidR="00C53877" w:rsidRDefault="00C53877" w:rsidP="00C5238F">
            <w:pPr>
              <w:rPr>
                <w:rFonts w:ascii="Calibri" w:hAnsi="Calibri" w:cs="Arial"/>
                <w:b/>
                <w:bCs/>
                <w:sz w:val="20"/>
                <w:szCs w:val="20"/>
              </w:rPr>
            </w:pPr>
          </w:p>
          <w:p w14:paraId="6FAACF13" w14:textId="77777777" w:rsidR="00D73F7D" w:rsidRDefault="00D73F7D" w:rsidP="00C5238F">
            <w:pPr>
              <w:rPr>
                <w:rFonts w:ascii="Calibri" w:hAnsi="Calibri" w:cs="Arial"/>
                <w:b/>
                <w:bCs/>
                <w:sz w:val="20"/>
                <w:szCs w:val="20"/>
              </w:rPr>
            </w:pPr>
          </w:p>
          <w:p w14:paraId="06D70477" w14:textId="77777777" w:rsidR="00D73F7D" w:rsidRDefault="00D73F7D" w:rsidP="00C5238F">
            <w:pPr>
              <w:rPr>
                <w:rFonts w:ascii="Calibri" w:hAnsi="Calibri" w:cs="Arial"/>
                <w:b/>
                <w:bCs/>
                <w:sz w:val="20"/>
                <w:szCs w:val="20"/>
              </w:rPr>
            </w:pPr>
          </w:p>
          <w:p w14:paraId="01D306C0" w14:textId="77777777" w:rsidR="004562D7" w:rsidRDefault="004562D7" w:rsidP="00C5238F">
            <w:pPr>
              <w:rPr>
                <w:rFonts w:ascii="Calibri" w:hAnsi="Calibri" w:cs="Arial"/>
                <w:b/>
                <w:bCs/>
                <w:sz w:val="20"/>
                <w:szCs w:val="20"/>
              </w:rPr>
            </w:pPr>
          </w:p>
          <w:p w14:paraId="17B6AC19" w14:textId="77777777" w:rsidR="00566F6A" w:rsidRDefault="00566F6A" w:rsidP="00C5238F">
            <w:pPr>
              <w:rPr>
                <w:rFonts w:ascii="Calibri" w:hAnsi="Calibri" w:cs="Arial"/>
                <w:b/>
                <w:bCs/>
                <w:sz w:val="20"/>
                <w:szCs w:val="20"/>
              </w:rPr>
            </w:pPr>
          </w:p>
          <w:p w14:paraId="55F50556" w14:textId="77777777" w:rsidR="00C53877" w:rsidRPr="00C53877" w:rsidRDefault="00C53877" w:rsidP="00C5238F">
            <w:pPr>
              <w:rPr>
                <w:rFonts w:ascii="Calibri" w:hAnsi="Calibri" w:cs="Arial"/>
                <w:b/>
                <w:bCs/>
                <w:sz w:val="20"/>
                <w:szCs w:val="20"/>
              </w:rPr>
            </w:pPr>
            <w:r>
              <w:rPr>
                <w:rFonts w:ascii="Calibri" w:hAnsi="Calibri" w:cs="Arial"/>
                <w:b/>
                <w:bCs/>
                <w:sz w:val="20"/>
                <w:szCs w:val="20"/>
              </w:rPr>
              <w:t xml:space="preserve">Training from UH System office, HASLA, campus </w:t>
            </w:r>
            <w:r>
              <w:rPr>
                <w:rFonts w:ascii="Calibri" w:hAnsi="Calibri" w:cs="Arial"/>
                <w:b/>
                <w:bCs/>
                <w:sz w:val="20"/>
                <w:szCs w:val="20"/>
              </w:rPr>
              <w:lastRenderedPageBreak/>
              <w:t>faculty/staff</w:t>
            </w:r>
          </w:p>
        </w:tc>
        <w:tc>
          <w:tcPr>
            <w:tcW w:w="2250" w:type="dxa"/>
          </w:tcPr>
          <w:p w14:paraId="33DAA54F" w14:textId="77777777" w:rsidR="0008774E" w:rsidRPr="00613E18" w:rsidRDefault="0008774E" w:rsidP="00613E18">
            <w:pPr>
              <w:rPr>
                <w:rFonts w:ascii="Calibri" w:hAnsi="Calibri" w:cs="Arial"/>
                <w:b/>
                <w:bCs/>
                <w:sz w:val="20"/>
                <w:szCs w:val="20"/>
                <w:highlight w:val="yellow"/>
                <w:u w:val="single"/>
              </w:rPr>
            </w:pPr>
          </w:p>
          <w:p w14:paraId="6604A535" w14:textId="77777777" w:rsidR="00EA235E" w:rsidRPr="00613E18" w:rsidRDefault="00E218DB" w:rsidP="00613E18">
            <w:pPr>
              <w:rPr>
                <w:rFonts w:ascii="Calibri" w:hAnsi="Calibri" w:cs="Arial"/>
                <w:b/>
                <w:bCs/>
                <w:sz w:val="20"/>
                <w:szCs w:val="20"/>
                <w:highlight w:val="yellow"/>
              </w:rPr>
            </w:pPr>
            <w:r w:rsidRPr="00613E18">
              <w:rPr>
                <w:rFonts w:ascii="Calibri" w:hAnsi="Calibri" w:cs="Arial"/>
                <w:b/>
                <w:bCs/>
                <w:sz w:val="20"/>
                <w:szCs w:val="20"/>
                <w:highlight w:val="yellow"/>
              </w:rPr>
              <w:t>Include</w:t>
            </w:r>
            <w:r w:rsidR="00D73F7D" w:rsidRPr="00613E18">
              <w:rPr>
                <w:rFonts w:ascii="Calibri" w:hAnsi="Calibri" w:cs="Arial"/>
                <w:b/>
                <w:bCs/>
                <w:sz w:val="20"/>
                <w:szCs w:val="20"/>
                <w:highlight w:val="yellow"/>
              </w:rPr>
              <w:t xml:space="preserve"> whatever</w:t>
            </w:r>
            <w:r w:rsidRPr="00613E18">
              <w:rPr>
                <w:rFonts w:ascii="Calibri" w:hAnsi="Calibri" w:cs="Arial"/>
                <w:b/>
                <w:bCs/>
                <w:sz w:val="20"/>
                <w:szCs w:val="20"/>
                <w:highlight w:val="yellow"/>
              </w:rPr>
              <w:t xml:space="preserve"> data </w:t>
            </w:r>
            <w:r w:rsidR="00D73F7D" w:rsidRPr="00613E18">
              <w:rPr>
                <w:rFonts w:ascii="Calibri" w:hAnsi="Calibri" w:cs="Arial"/>
                <w:b/>
                <w:bCs/>
                <w:sz w:val="20"/>
                <w:szCs w:val="20"/>
                <w:highlight w:val="yellow"/>
              </w:rPr>
              <w:t>available</w:t>
            </w:r>
          </w:p>
          <w:p w14:paraId="5B42D677" w14:textId="77777777" w:rsidR="00E218DB" w:rsidRPr="00613E18" w:rsidRDefault="00E218DB" w:rsidP="00613E18">
            <w:pPr>
              <w:rPr>
                <w:rFonts w:ascii="Calibri" w:hAnsi="Calibri" w:cs="Arial"/>
                <w:b/>
                <w:bCs/>
                <w:sz w:val="20"/>
                <w:szCs w:val="20"/>
                <w:highlight w:val="yellow"/>
              </w:rPr>
            </w:pPr>
          </w:p>
          <w:p w14:paraId="2E2A88DF" w14:textId="77777777" w:rsidR="00E218DB" w:rsidRPr="00613E18" w:rsidRDefault="00E218DB" w:rsidP="00613E18">
            <w:pPr>
              <w:rPr>
                <w:rFonts w:ascii="Calibri" w:hAnsi="Calibri" w:cs="Arial"/>
                <w:b/>
                <w:bCs/>
                <w:sz w:val="20"/>
                <w:szCs w:val="20"/>
                <w:highlight w:val="yellow"/>
              </w:rPr>
            </w:pPr>
            <w:r w:rsidRPr="00613E18">
              <w:rPr>
                <w:rFonts w:ascii="Calibri" w:hAnsi="Calibri" w:cs="Arial"/>
                <w:b/>
                <w:bCs/>
                <w:sz w:val="20"/>
                <w:szCs w:val="20"/>
                <w:highlight w:val="yellow"/>
              </w:rPr>
              <w:t>Include</w:t>
            </w:r>
            <w:r w:rsidR="00D73F7D" w:rsidRPr="00613E18">
              <w:rPr>
                <w:rFonts w:ascii="Calibri" w:hAnsi="Calibri" w:cs="Arial"/>
                <w:b/>
                <w:bCs/>
                <w:sz w:val="20"/>
                <w:szCs w:val="20"/>
                <w:highlight w:val="yellow"/>
              </w:rPr>
              <w:t xml:space="preserve"> data from </w:t>
            </w:r>
            <w:proofErr w:type="spellStart"/>
            <w:r w:rsidR="00D73F7D" w:rsidRPr="00613E18">
              <w:rPr>
                <w:rFonts w:ascii="Calibri" w:hAnsi="Calibri" w:cs="Arial"/>
                <w:b/>
                <w:bCs/>
                <w:sz w:val="20"/>
                <w:szCs w:val="20"/>
                <w:highlight w:val="yellow"/>
              </w:rPr>
              <w:t>Kuali</w:t>
            </w:r>
            <w:proofErr w:type="spellEnd"/>
            <w:r w:rsidR="00D73F7D" w:rsidRPr="00613E18">
              <w:rPr>
                <w:rFonts w:ascii="Calibri" w:hAnsi="Calibri" w:cs="Arial"/>
                <w:b/>
                <w:bCs/>
                <w:sz w:val="20"/>
                <w:szCs w:val="20"/>
                <w:highlight w:val="yellow"/>
              </w:rPr>
              <w:t xml:space="preserve"> comparing 1213 t</w:t>
            </w:r>
            <w:r w:rsidRPr="00613E18">
              <w:rPr>
                <w:rFonts w:ascii="Calibri" w:hAnsi="Calibri" w:cs="Arial"/>
                <w:b/>
                <w:bCs/>
                <w:sz w:val="20"/>
                <w:szCs w:val="20"/>
                <w:highlight w:val="yellow"/>
              </w:rPr>
              <w:t>o 1314</w:t>
            </w:r>
          </w:p>
          <w:p w14:paraId="30D18D3B" w14:textId="77777777" w:rsidR="00E218DB" w:rsidRPr="00613E18" w:rsidRDefault="00E218DB" w:rsidP="00613E18">
            <w:pPr>
              <w:rPr>
                <w:rFonts w:ascii="Calibri" w:hAnsi="Calibri" w:cs="Arial"/>
                <w:b/>
                <w:bCs/>
                <w:sz w:val="20"/>
                <w:szCs w:val="20"/>
                <w:highlight w:val="yellow"/>
              </w:rPr>
            </w:pPr>
          </w:p>
          <w:p w14:paraId="7223EF71" w14:textId="77777777" w:rsidR="00EA235E" w:rsidRPr="00613E18" w:rsidRDefault="00EA235E" w:rsidP="00613E18">
            <w:pPr>
              <w:rPr>
                <w:rFonts w:ascii="Calibri" w:hAnsi="Calibri" w:cs="Arial"/>
                <w:b/>
                <w:bCs/>
                <w:sz w:val="20"/>
                <w:szCs w:val="20"/>
                <w:highlight w:val="yellow"/>
              </w:rPr>
            </w:pPr>
          </w:p>
          <w:p w14:paraId="67A5A82D" w14:textId="77777777" w:rsidR="00C53877" w:rsidRPr="00613E18" w:rsidRDefault="00C53877" w:rsidP="00613E18">
            <w:pPr>
              <w:rPr>
                <w:rFonts w:ascii="Calibri" w:hAnsi="Calibri" w:cs="Arial"/>
                <w:b/>
                <w:bCs/>
                <w:sz w:val="20"/>
                <w:szCs w:val="20"/>
                <w:highlight w:val="yellow"/>
              </w:rPr>
            </w:pPr>
          </w:p>
          <w:p w14:paraId="5931B65D" w14:textId="77777777" w:rsidR="00C53877" w:rsidRPr="00613E18" w:rsidRDefault="00C53877" w:rsidP="00613E18">
            <w:pPr>
              <w:rPr>
                <w:rFonts w:ascii="Calibri" w:hAnsi="Calibri" w:cs="Arial"/>
                <w:b/>
                <w:bCs/>
                <w:sz w:val="20"/>
                <w:szCs w:val="20"/>
                <w:highlight w:val="yellow"/>
              </w:rPr>
            </w:pPr>
          </w:p>
          <w:p w14:paraId="632DFCD4" w14:textId="77777777" w:rsidR="00C53877" w:rsidRPr="00613E18" w:rsidRDefault="00D73F7D" w:rsidP="00613E18">
            <w:pPr>
              <w:rPr>
                <w:rFonts w:ascii="Calibri" w:hAnsi="Calibri" w:cs="Arial"/>
                <w:b/>
                <w:bCs/>
                <w:sz w:val="20"/>
                <w:szCs w:val="20"/>
                <w:highlight w:val="yellow"/>
              </w:rPr>
            </w:pPr>
            <w:r w:rsidRPr="00613E18">
              <w:rPr>
                <w:rFonts w:ascii="Calibri" w:hAnsi="Calibri" w:cs="Arial"/>
                <w:b/>
                <w:bCs/>
                <w:sz w:val="20"/>
                <w:szCs w:val="20"/>
                <w:highlight w:val="yellow"/>
              </w:rPr>
              <w:t>Include whatever data available</w:t>
            </w:r>
          </w:p>
          <w:p w14:paraId="76493232" w14:textId="77777777" w:rsidR="00C53877" w:rsidRPr="00613E18" w:rsidRDefault="00C53877" w:rsidP="00613E18">
            <w:pPr>
              <w:rPr>
                <w:rFonts w:ascii="Calibri" w:hAnsi="Calibri" w:cs="Arial"/>
                <w:b/>
                <w:bCs/>
                <w:sz w:val="20"/>
                <w:szCs w:val="20"/>
                <w:highlight w:val="yellow"/>
              </w:rPr>
            </w:pPr>
          </w:p>
          <w:p w14:paraId="7117988E" w14:textId="77777777" w:rsidR="00C53877" w:rsidRPr="00613E18" w:rsidRDefault="00C53877" w:rsidP="00613E18">
            <w:pPr>
              <w:rPr>
                <w:rFonts w:ascii="Calibri" w:hAnsi="Calibri" w:cs="Arial"/>
                <w:b/>
                <w:bCs/>
                <w:sz w:val="20"/>
                <w:szCs w:val="20"/>
                <w:highlight w:val="yellow"/>
              </w:rPr>
            </w:pPr>
          </w:p>
          <w:p w14:paraId="31446B1C" w14:textId="77777777" w:rsidR="00C53877" w:rsidRPr="00613E18" w:rsidRDefault="00C53877" w:rsidP="00613E18">
            <w:pPr>
              <w:rPr>
                <w:rFonts w:ascii="Calibri" w:hAnsi="Calibri" w:cs="Arial"/>
                <w:b/>
                <w:bCs/>
                <w:sz w:val="20"/>
                <w:szCs w:val="20"/>
                <w:highlight w:val="yellow"/>
              </w:rPr>
            </w:pPr>
          </w:p>
          <w:p w14:paraId="28CDDDD3" w14:textId="77777777" w:rsidR="00C53877" w:rsidRPr="00613E18" w:rsidRDefault="00C53877" w:rsidP="00613E18">
            <w:pPr>
              <w:rPr>
                <w:rFonts w:ascii="Calibri" w:hAnsi="Calibri" w:cs="Arial"/>
                <w:b/>
                <w:bCs/>
                <w:sz w:val="20"/>
                <w:szCs w:val="20"/>
                <w:highlight w:val="yellow"/>
              </w:rPr>
            </w:pPr>
          </w:p>
          <w:p w14:paraId="7CC3BA85" w14:textId="77777777" w:rsidR="00C53877" w:rsidRPr="00613E18" w:rsidRDefault="00C53877" w:rsidP="00613E18">
            <w:pPr>
              <w:rPr>
                <w:rFonts w:ascii="Calibri" w:hAnsi="Calibri" w:cs="Arial"/>
                <w:b/>
                <w:bCs/>
                <w:sz w:val="20"/>
                <w:szCs w:val="20"/>
                <w:highlight w:val="yellow"/>
              </w:rPr>
            </w:pPr>
          </w:p>
          <w:p w14:paraId="7BD77C78" w14:textId="77777777" w:rsidR="00D73F7D" w:rsidRPr="00613E18" w:rsidRDefault="00D73F7D" w:rsidP="00613E18">
            <w:pPr>
              <w:rPr>
                <w:rFonts w:ascii="Calibri" w:hAnsi="Calibri" w:cs="Arial"/>
                <w:b/>
                <w:bCs/>
                <w:sz w:val="20"/>
                <w:szCs w:val="20"/>
                <w:highlight w:val="yellow"/>
              </w:rPr>
            </w:pPr>
          </w:p>
          <w:p w14:paraId="14CF070D" w14:textId="77777777" w:rsidR="00D73F7D" w:rsidRPr="00613E18" w:rsidRDefault="00D73F7D" w:rsidP="00613E18">
            <w:pPr>
              <w:rPr>
                <w:rFonts w:ascii="Calibri" w:hAnsi="Calibri" w:cs="Arial"/>
                <w:b/>
                <w:bCs/>
                <w:sz w:val="20"/>
                <w:szCs w:val="20"/>
                <w:highlight w:val="yellow"/>
              </w:rPr>
            </w:pPr>
          </w:p>
          <w:p w14:paraId="654E3026" w14:textId="77777777" w:rsidR="00D73F7D" w:rsidRPr="00613E18" w:rsidRDefault="004562D7" w:rsidP="00613E18">
            <w:pPr>
              <w:rPr>
                <w:rFonts w:ascii="Calibri" w:hAnsi="Calibri" w:cs="Arial"/>
                <w:b/>
                <w:bCs/>
                <w:sz w:val="20"/>
                <w:szCs w:val="20"/>
                <w:highlight w:val="yellow"/>
              </w:rPr>
            </w:pPr>
            <w:r w:rsidRPr="00613E18">
              <w:rPr>
                <w:rFonts w:ascii="Calibri" w:hAnsi="Calibri" w:cs="Arial"/>
                <w:b/>
                <w:bCs/>
                <w:sz w:val="20"/>
                <w:szCs w:val="20"/>
                <w:highlight w:val="yellow"/>
              </w:rPr>
              <w:t>Include whatever data available</w:t>
            </w:r>
          </w:p>
          <w:p w14:paraId="039A0504" w14:textId="77777777" w:rsidR="00D73F7D" w:rsidRPr="00613E18" w:rsidRDefault="00D73F7D" w:rsidP="00613E18">
            <w:pPr>
              <w:rPr>
                <w:rFonts w:ascii="Calibri" w:hAnsi="Calibri" w:cs="Arial"/>
                <w:b/>
                <w:bCs/>
                <w:sz w:val="20"/>
                <w:szCs w:val="20"/>
                <w:highlight w:val="yellow"/>
              </w:rPr>
            </w:pPr>
          </w:p>
          <w:p w14:paraId="46BF0A73" w14:textId="77777777" w:rsidR="00D73F7D" w:rsidRPr="00613E18" w:rsidRDefault="00D73F7D" w:rsidP="00613E18">
            <w:pPr>
              <w:rPr>
                <w:rFonts w:ascii="Calibri" w:hAnsi="Calibri" w:cs="Arial"/>
                <w:b/>
                <w:bCs/>
                <w:sz w:val="20"/>
                <w:szCs w:val="20"/>
                <w:highlight w:val="yellow"/>
              </w:rPr>
            </w:pPr>
          </w:p>
          <w:p w14:paraId="2A00A6C2" w14:textId="77777777" w:rsidR="00D73F7D" w:rsidRPr="00613E18" w:rsidRDefault="00D73F7D" w:rsidP="00613E18">
            <w:pPr>
              <w:rPr>
                <w:rFonts w:ascii="Calibri" w:hAnsi="Calibri" w:cs="Arial"/>
                <w:b/>
                <w:bCs/>
                <w:sz w:val="20"/>
                <w:szCs w:val="20"/>
                <w:highlight w:val="yellow"/>
              </w:rPr>
            </w:pPr>
          </w:p>
          <w:p w14:paraId="760A372A" w14:textId="77777777" w:rsidR="00D73F7D" w:rsidRPr="00613E18" w:rsidRDefault="00D73F7D" w:rsidP="00613E18">
            <w:pPr>
              <w:rPr>
                <w:rFonts w:ascii="Calibri" w:hAnsi="Calibri" w:cs="Arial"/>
                <w:b/>
                <w:bCs/>
                <w:sz w:val="20"/>
                <w:szCs w:val="20"/>
                <w:highlight w:val="yellow"/>
              </w:rPr>
            </w:pPr>
          </w:p>
          <w:p w14:paraId="00F34C89" w14:textId="77777777" w:rsidR="00D73F7D" w:rsidRPr="00613E18" w:rsidRDefault="00D73F7D" w:rsidP="00613E18">
            <w:pPr>
              <w:rPr>
                <w:rFonts w:ascii="Calibri" w:hAnsi="Calibri" w:cs="Arial"/>
                <w:b/>
                <w:bCs/>
                <w:sz w:val="20"/>
                <w:szCs w:val="20"/>
                <w:highlight w:val="yellow"/>
              </w:rPr>
            </w:pPr>
          </w:p>
          <w:p w14:paraId="10CBC411" w14:textId="77777777" w:rsidR="00D73F7D" w:rsidRPr="00613E18" w:rsidRDefault="00D73F7D" w:rsidP="00613E18">
            <w:pPr>
              <w:rPr>
                <w:rFonts w:ascii="Calibri" w:hAnsi="Calibri" w:cs="Arial"/>
                <w:b/>
                <w:bCs/>
                <w:sz w:val="20"/>
                <w:szCs w:val="20"/>
                <w:highlight w:val="yellow"/>
              </w:rPr>
            </w:pPr>
          </w:p>
          <w:p w14:paraId="742D7EAA" w14:textId="77777777" w:rsidR="00D73F7D" w:rsidRPr="00613E18" w:rsidRDefault="00D73F7D" w:rsidP="00613E18">
            <w:pPr>
              <w:rPr>
                <w:rFonts w:ascii="Calibri" w:hAnsi="Calibri" w:cs="Arial"/>
                <w:b/>
                <w:bCs/>
                <w:sz w:val="20"/>
                <w:szCs w:val="20"/>
                <w:highlight w:val="yellow"/>
              </w:rPr>
            </w:pPr>
          </w:p>
          <w:p w14:paraId="106137D5" w14:textId="77777777" w:rsidR="004562D7" w:rsidRPr="00613E18" w:rsidRDefault="004562D7" w:rsidP="00613E18">
            <w:pPr>
              <w:rPr>
                <w:rFonts w:ascii="Calibri" w:hAnsi="Calibri" w:cs="Arial"/>
                <w:b/>
                <w:bCs/>
                <w:sz w:val="20"/>
                <w:szCs w:val="20"/>
                <w:highlight w:val="yellow"/>
              </w:rPr>
            </w:pPr>
          </w:p>
          <w:p w14:paraId="7CA7B02E" w14:textId="77777777" w:rsidR="00566F6A" w:rsidRPr="00613E18" w:rsidRDefault="00566F6A" w:rsidP="00613E18">
            <w:pPr>
              <w:rPr>
                <w:rFonts w:ascii="Calibri" w:hAnsi="Calibri" w:cs="Arial"/>
                <w:b/>
                <w:bCs/>
                <w:sz w:val="20"/>
                <w:szCs w:val="20"/>
                <w:highlight w:val="yellow"/>
              </w:rPr>
            </w:pPr>
          </w:p>
          <w:p w14:paraId="481ED1B1" w14:textId="77777777" w:rsidR="00C53877" w:rsidRPr="00613E18" w:rsidRDefault="00C53877" w:rsidP="00613E18">
            <w:pPr>
              <w:rPr>
                <w:rFonts w:ascii="Calibri" w:hAnsi="Calibri" w:cs="Arial"/>
                <w:b/>
                <w:bCs/>
                <w:sz w:val="20"/>
                <w:szCs w:val="20"/>
                <w:highlight w:val="yellow"/>
              </w:rPr>
            </w:pPr>
            <w:r w:rsidRPr="00613E18">
              <w:rPr>
                <w:rFonts w:ascii="Calibri" w:hAnsi="Calibri" w:cs="Arial"/>
                <w:b/>
                <w:bCs/>
                <w:sz w:val="20"/>
                <w:szCs w:val="20"/>
                <w:highlight w:val="yellow"/>
              </w:rPr>
              <w:t># and types of activities completed</w:t>
            </w:r>
          </w:p>
          <w:p w14:paraId="615F4C3D" w14:textId="77777777" w:rsidR="00C53877" w:rsidRPr="00613E18" w:rsidRDefault="00C53877" w:rsidP="00613E18">
            <w:pPr>
              <w:rPr>
                <w:rFonts w:ascii="Calibri" w:hAnsi="Calibri" w:cs="Arial"/>
                <w:b/>
                <w:bCs/>
                <w:sz w:val="20"/>
                <w:szCs w:val="20"/>
                <w:highlight w:val="yellow"/>
              </w:rPr>
            </w:pPr>
            <w:r w:rsidRPr="00613E18">
              <w:rPr>
                <w:rFonts w:ascii="Calibri" w:hAnsi="Calibri" w:cs="Arial"/>
                <w:b/>
                <w:bCs/>
                <w:sz w:val="20"/>
                <w:szCs w:val="20"/>
                <w:highlight w:val="yellow"/>
              </w:rPr>
              <w:t xml:space="preserve">Evaluations from </w:t>
            </w:r>
            <w:r w:rsidRPr="00613E18">
              <w:rPr>
                <w:rFonts w:ascii="Calibri" w:hAnsi="Calibri" w:cs="Arial"/>
                <w:b/>
                <w:bCs/>
                <w:sz w:val="20"/>
                <w:szCs w:val="20"/>
                <w:highlight w:val="yellow"/>
              </w:rPr>
              <w:lastRenderedPageBreak/>
              <w:t>workshops?</w:t>
            </w:r>
          </w:p>
          <w:p w14:paraId="1FFCB14E" w14:textId="77777777" w:rsidR="001C6FCA" w:rsidRPr="00613E18" w:rsidRDefault="001C6FCA" w:rsidP="00613E18">
            <w:pPr>
              <w:rPr>
                <w:rFonts w:ascii="Calibri" w:hAnsi="Calibri" w:cs="Arial"/>
                <w:b/>
                <w:bCs/>
                <w:sz w:val="20"/>
                <w:szCs w:val="20"/>
                <w:highlight w:val="yellow"/>
              </w:rPr>
            </w:pPr>
          </w:p>
        </w:tc>
        <w:tc>
          <w:tcPr>
            <w:tcW w:w="2733" w:type="dxa"/>
          </w:tcPr>
          <w:p w14:paraId="3C2ABB74" w14:textId="77777777" w:rsidR="0008774E" w:rsidRPr="00613E18" w:rsidRDefault="0008774E" w:rsidP="00613E18">
            <w:pPr>
              <w:rPr>
                <w:rFonts w:ascii="Calibri" w:hAnsi="Calibri" w:cs="Arial"/>
                <w:b/>
                <w:sz w:val="20"/>
                <w:szCs w:val="20"/>
                <w:highlight w:val="yellow"/>
                <w:u w:val="single"/>
              </w:rPr>
            </w:pPr>
          </w:p>
          <w:p w14:paraId="4E661ADF" w14:textId="77777777" w:rsidR="00EA235E" w:rsidRPr="00613E18" w:rsidRDefault="00EA235E" w:rsidP="00613E18">
            <w:pPr>
              <w:rPr>
                <w:rFonts w:ascii="Calibri" w:hAnsi="Calibri" w:cs="Arial"/>
                <w:b/>
                <w:sz w:val="20"/>
                <w:szCs w:val="20"/>
                <w:highlight w:val="yellow"/>
              </w:rPr>
            </w:pPr>
            <w:r w:rsidRPr="00613E18">
              <w:rPr>
                <w:rFonts w:ascii="Calibri" w:hAnsi="Calibri" w:cs="Arial"/>
                <w:b/>
                <w:sz w:val="20"/>
                <w:szCs w:val="20"/>
                <w:highlight w:val="yellow"/>
              </w:rPr>
              <w:t>Analysis:</w:t>
            </w:r>
          </w:p>
          <w:p w14:paraId="3E21ACA9" w14:textId="77777777" w:rsidR="00EA235E" w:rsidRPr="00613E18" w:rsidRDefault="00E218DB" w:rsidP="00613E18">
            <w:pPr>
              <w:rPr>
                <w:rFonts w:ascii="Calibri" w:hAnsi="Calibri" w:cs="Arial"/>
                <w:sz w:val="20"/>
                <w:szCs w:val="20"/>
                <w:highlight w:val="yellow"/>
              </w:rPr>
            </w:pPr>
            <w:r w:rsidRPr="00613E18">
              <w:rPr>
                <w:rFonts w:ascii="Calibri" w:hAnsi="Calibri" w:cs="Arial"/>
                <w:sz w:val="20"/>
                <w:szCs w:val="20"/>
                <w:highlight w:val="yellow"/>
              </w:rPr>
              <w:t>What did you learn?  What will you do different?  What will you do the same?</w:t>
            </w:r>
          </w:p>
          <w:p w14:paraId="2CE9AC75" w14:textId="77777777" w:rsidR="00EA235E" w:rsidRPr="00613E18" w:rsidRDefault="00EA235E" w:rsidP="00613E18">
            <w:pPr>
              <w:rPr>
                <w:rFonts w:ascii="Calibri" w:hAnsi="Calibri" w:cs="Arial"/>
                <w:sz w:val="20"/>
                <w:szCs w:val="20"/>
                <w:highlight w:val="yellow"/>
              </w:rPr>
            </w:pPr>
          </w:p>
        </w:tc>
      </w:tr>
    </w:tbl>
    <w:p w14:paraId="10D38249" w14:textId="77777777" w:rsidR="00EA235E" w:rsidRPr="00A55FAA" w:rsidRDefault="00A55FAA" w:rsidP="00C25C04">
      <w:pPr>
        <w:pStyle w:val="ListParagraph"/>
        <w:numPr>
          <w:ilvl w:val="0"/>
          <w:numId w:val="19"/>
        </w:numPr>
        <w:rPr>
          <w:rFonts w:asciiTheme="minorHAnsi" w:hAnsiTheme="minorHAnsi"/>
          <w:b/>
          <w:color w:val="0070C0"/>
          <w:sz w:val="28"/>
          <w:szCs w:val="28"/>
        </w:rPr>
      </w:pPr>
      <w:r>
        <w:rPr>
          <w:rFonts w:asciiTheme="minorHAnsi" w:hAnsiTheme="minorHAnsi"/>
          <w:b/>
          <w:color w:val="0070C0"/>
          <w:sz w:val="28"/>
          <w:szCs w:val="28"/>
        </w:rPr>
        <w:lastRenderedPageBreak/>
        <w:t>CONSIDERATIONS FOR PROGRAM REVIEW</w:t>
      </w:r>
      <w:r w:rsidR="00C25C04">
        <w:rPr>
          <w:rFonts w:asciiTheme="minorHAnsi" w:hAnsiTheme="minorHAnsi"/>
          <w:b/>
          <w:color w:val="0070C0"/>
          <w:sz w:val="28"/>
          <w:szCs w:val="28"/>
        </w:rPr>
        <w:t xml:space="preserve"> – Provide short narrative on how Program/Dept. is meeting the following Rubric Measures:</w:t>
      </w:r>
    </w:p>
    <w:p w14:paraId="1D39E27E" w14:textId="77777777" w:rsidR="00A55FAA" w:rsidRPr="00A55FAA" w:rsidRDefault="00A55FAA" w:rsidP="00A55FAA">
      <w:pPr>
        <w:rPr>
          <w:rFonts w:asciiTheme="minorHAnsi" w:hAnsiTheme="minorHAnsi"/>
        </w:rPr>
      </w:pPr>
    </w:p>
    <w:p w14:paraId="50B2C98C" w14:textId="77777777" w:rsidR="00A55FAA" w:rsidRPr="00A55FAA" w:rsidRDefault="00A55FAA" w:rsidP="00A55FAA">
      <w:pPr>
        <w:pStyle w:val="ListParagraph"/>
        <w:numPr>
          <w:ilvl w:val="0"/>
          <w:numId w:val="14"/>
        </w:numPr>
        <w:rPr>
          <w:rFonts w:asciiTheme="minorHAnsi" w:hAnsiTheme="minorHAnsi"/>
          <w:b/>
          <w:color w:val="0070C0"/>
          <w:sz w:val="28"/>
          <w:szCs w:val="28"/>
        </w:rPr>
      </w:pPr>
      <w:r w:rsidRPr="00A55FAA">
        <w:rPr>
          <w:rFonts w:asciiTheme="minorHAnsi" w:hAnsiTheme="minorHAnsi"/>
          <w:b/>
          <w:color w:val="0070C0"/>
          <w:sz w:val="28"/>
          <w:szCs w:val="28"/>
        </w:rPr>
        <w:t>Engaged Community</w:t>
      </w:r>
    </w:p>
    <w:p w14:paraId="75EAEE87" w14:textId="77777777" w:rsidR="00A55FAA" w:rsidRPr="00A55FAA" w:rsidRDefault="00A55FAA" w:rsidP="00A55FAA">
      <w:pPr>
        <w:pStyle w:val="ListParagraph"/>
        <w:numPr>
          <w:ilvl w:val="0"/>
          <w:numId w:val="15"/>
        </w:numPr>
        <w:rPr>
          <w:rFonts w:asciiTheme="minorHAnsi" w:hAnsiTheme="minorHAnsi"/>
        </w:rPr>
      </w:pPr>
      <w:r w:rsidRPr="00A55FAA">
        <w:rPr>
          <w:rFonts w:asciiTheme="minorHAnsi" w:hAnsiTheme="minorHAnsi"/>
        </w:rPr>
        <w:t>Discuss community engagement</w:t>
      </w:r>
    </w:p>
    <w:p w14:paraId="50CD95BF" w14:textId="77777777" w:rsidR="00A55FAA" w:rsidRPr="00A55FAA" w:rsidRDefault="00A55FAA" w:rsidP="00A55FAA">
      <w:pPr>
        <w:pStyle w:val="ListParagraph"/>
        <w:numPr>
          <w:ilvl w:val="0"/>
          <w:numId w:val="15"/>
        </w:numPr>
        <w:rPr>
          <w:rFonts w:asciiTheme="minorHAnsi" w:hAnsiTheme="minorHAnsi"/>
        </w:rPr>
      </w:pPr>
      <w:r w:rsidRPr="00A55FAA">
        <w:rPr>
          <w:rFonts w:asciiTheme="minorHAnsi" w:hAnsiTheme="minorHAnsi"/>
        </w:rPr>
        <w:t>Provide evidence of that program goals have risen from appropriate community and constituent feedback</w:t>
      </w:r>
    </w:p>
    <w:p w14:paraId="79F69F05" w14:textId="77777777" w:rsidR="00A55FAA" w:rsidRPr="00A55FAA" w:rsidRDefault="00A55FAA" w:rsidP="00A55FAA">
      <w:pPr>
        <w:pStyle w:val="ListParagraph"/>
        <w:numPr>
          <w:ilvl w:val="0"/>
          <w:numId w:val="14"/>
        </w:numPr>
        <w:spacing w:after="200" w:line="276" w:lineRule="auto"/>
        <w:rPr>
          <w:rFonts w:asciiTheme="minorHAnsi" w:hAnsiTheme="minorHAnsi"/>
          <w:b/>
          <w:color w:val="0070C0"/>
          <w:sz w:val="28"/>
          <w:szCs w:val="28"/>
        </w:rPr>
      </w:pPr>
      <w:r w:rsidRPr="00A55FAA">
        <w:rPr>
          <w:rFonts w:asciiTheme="minorHAnsi" w:hAnsiTheme="minorHAnsi"/>
          <w:b/>
          <w:color w:val="0070C0"/>
          <w:sz w:val="28"/>
          <w:szCs w:val="28"/>
        </w:rPr>
        <w:t>Recognize &amp; Incorporate Best Practices</w:t>
      </w:r>
    </w:p>
    <w:p w14:paraId="053F6C78" w14:textId="77777777" w:rsidR="00A55FAA" w:rsidRPr="00A55FAA" w:rsidRDefault="00A55FAA" w:rsidP="00A55FAA">
      <w:pPr>
        <w:pStyle w:val="ListParagraph"/>
        <w:numPr>
          <w:ilvl w:val="2"/>
          <w:numId w:val="17"/>
        </w:numPr>
        <w:spacing w:after="200" w:line="276" w:lineRule="auto"/>
        <w:ind w:left="1440"/>
        <w:rPr>
          <w:rFonts w:asciiTheme="minorHAnsi" w:hAnsiTheme="minorHAnsi"/>
        </w:rPr>
      </w:pPr>
      <w:r w:rsidRPr="00A55FAA">
        <w:rPr>
          <w:rFonts w:asciiTheme="minorHAnsi" w:hAnsiTheme="minorHAnsi"/>
        </w:rPr>
        <w:t>Show how program researches, reviews and incorporates best practices in service and SLO delivery.</w:t>
      </w:r>
    </w:p>
    <w:p w14:paraId="6D30EF90" w14:textId="77777777" w:rsidR="00A55FAA" w:rsidRPr="00A55FAA" w:rsidRDefault="00A55FAA" w:rsidP="00A55FAA">
      <w:pPr>
        <w:pStyle w:val="ListParagraph"/>
        <w:numPr>
          <w:ilvl w:val="2"/>
          <w:numId w:val="17"/>
        </w:numPr>
        <w:spacing w:after="200" w:line="276" w:lineRule="auto"/>
        <w:ind w:left="1440"/>
        <w:rPr>
          <w:rFonts w:asciiTheme="minorHAnsi" w:hAnsiTheme="minorHAnsi"/>
        </w:rPr>
      </w:pPr>
      <w:r w:rsidRPr="00A55FAA">
        <w:rPr>
          <w:rFonts w:asciiTheme="minorHAnsi" w:hAnsiTheme="minorHAnsi"/>
        </w:rPr>
        <w:t>List any awards or recognition for quality or achievements.</w:t>
      </w:r>
    </w:p>
    <w:p w14:paraId="09635B74" w14:textId="77777777" w:rsidR="00A55FAA" w:rsidRPr="00A55FAA" w:rsidRDefault="00A55FAA" w:rsidP="00A55FAA">
      <w:pPr>
        <w:pStyle w:val="ListParagraph"/>
        <w:numPr>
          <w:ilvl w:val="0"/>
          <w:numId w:val="14"/>
        </w:numPr>
        <w:spacing w:after="200" w:line="276" w:lineRule="auto"/>
        <w:rPr>
          <w:rFonts w:asciiTheme="minorHAnsi" w:hAnsiTheme="minorHAnsi"/>
          <w:b/>
          <w:color w:val="0070C0"/>
          <w:sz w:val="28"/>
          <w:szCs w:val="28"/>
        </w:rPr>
      </w:pPr>
      <w:r w:rsidRPr="00A55FAA">
        <w:rPr>
          <w:rFonts w:asciiTheme="minorHAnsi" w:hAnsiTheme="minorHAnsi"/>
          <w:b/>
          <w:color w:val="0070C0"/>
          <w:sz w:val="28"/>
          <w:szCs w:val="28"/>
        </w:rPr>
        <w:t>Planning &amp; Policy Considerations</w:t>
      </w:r>
    </w:p>
    <w:p w14:paraId="43B83999" w14:textId="77777777" w:rsidR="00613E18" w:rsidRDefault="00A55FAA" w:rsidP="00A55FAA">
      <w:pPr>
        <w:pStyle w:val="ListParagraph"/>
        <w:numPr>
          <w:ilvl w:val="2"/>
          <w:numId w:val="18"/>
        </w:numPr>
        <w:spacing w:after="200" w:line="276" w:lineRule="auto"/>
        <w:ind w:left="1440"/>
        <w:rPr>
          <w:rFonts w:asciiTheme="minorHAnsi" w:hAnsiTheme="minorHAnsi"/>
        </w:rPr>
      </w:pPr>
      <w:r w:rsidRPr="00A55FAA">
        <w:rPr>
          <w:rFonts w:asciiTheme="minorHAnsi" w:hAnsiTheme="minorHAnsi"/>
        </w:rPr>
        <w:t>Indicate how program modifications align with student and community needs as well as college strategic plans and goals.</w:t>
      </w:r>
    </w:p>
    <w:p w14:paraId="0D866EDD" w14:textId="77777777" w:rsidR="00613E18" w:rsidRDefault="00613E18">
      <w:pPr>
        <w:spacing w:after="200" w:line="276" w:lineRule="auto"/>
        <w:rPr>
          <w:rFonts w:asciiTheme="minorHAnsi" w:hAnsiTheme="minorHAnsi"/>
        </w:rPr>
      </w:pPr>
      <w:r>
        <w:rPr>
          <w:rFonts w:asciiTheme="minorHAnsi" w:hAnsiTheme="minorHAnsi"/>
        </w:rPr>
        <w:br w:type="page"/>
      </w:r>
    </w:p>
    <w:p w14:paraId="7957C450" w14:textId="77777777" w:rsidR="00A55FAA" w:rsidRPr="00A55FAA" w:rsidRDefault="00A55FAA" w:rsidP="00613E18">
      <w:pPr>
        <w:pStyle w:val="ListParagraph"/>
        <w:spacing w:after="200" w:line="276" w:lineRule="auto"/>
        <w:ind w:left="1440"/>
        <w:rPr>
          <w:rFonts w:asciiTheme="minorHAnsi" w:hAnsiTheme="minorHAnsi"/>
        </w:rPr>
      </w:pPr>
    </w:p>
    <w:p w14:paraId="37131B76" w14:textId="77777777" w:rsidR="00A55FAA" w:rsidRPr="00A55FAA" w:rsidRDefault="00A55FAA" w:rsidP="00A55FAA">
      <w:pPr>
        <w:pStyle w:val="ListParagraph"/>
        <w:numPr>
          <w:ilvl w:val="0"/>
          <w:numId w:val="14"/>
        </w:numPr>
        <w:spacing w:after="200" w:line="276" w:lineRule="auto"/>
        <w:rPr>
          <w:rFonts w:asciiTheme="minorHAnsi" w:hAnsiTheme="minorHAnsi"/>
          <w:b/>
          <w:color w:val="0070C0"/>
          <w:sz w:val="28"/>
          <w:szCs w:val="28"/>
        </w:rPr>
      </w:pPr>
      <w:r w:rsidRPr="00A55FAA">
        <w:rPr>
          <w:rFonts w:asciiTheme="minorHAnsi" w:hAnsiTheme="minorHAnsi"/>
          <w:b/>
          <w:color w:val="0070C0"/>
          <w:sz w:val="28"/>
          <w:szCs w:val="28"/>
        </w:rPr>
        <w:t>Budget Consideration and Impact</w:t>
      </w:r>
    </w:p>
    <w:p w14:paraId="73115502" w14:textId="77777777" w:rsidR="00A55FAA" w:rsidRPr="00A55FAA" w:rsidRDefault="00A55FAA" w:rsidP="00A55FAA">
      <w:pPr>
        <w:pStyle w:val="ListParagraph"/>
        <w:numPr>
          <w:ilvl w:val="2"/>
          <w:numId w:val="18"/>
        </w:numPr>
        <w:spacing w:after="200" w:line="276" w:lineRule="auto"/>
        <w:ind w:left="1440"/>
        <w:rPr>
          <w:rFonts w:asciiTheme="minorHAnsi" w:hAnsiTheme="minorHAnsi"/>
        </w:rPr>
      </w:pPr>
      <w:r w:rsidRPr="00A55FAA">
        <w:rPr>
          <w:rFonts w:asciiTheme="minorHAnsi" w:hAnsiTheme="minorHAnsi"/>
        </w:rPr>
        <w:t>Demonstrate that operational, supply, and capital budget needs are grounded inn evidence of assessment and analysis.</w:t>
      </w:r>
    </w:p>
    <w:tbl>
      <w:tblPr>
        <w:tblW w:w="12919" w:type="dxa"/>
        <w:tblInd w:w="89" w:type="dxa"/>
        <w:tblLook w:val="04A0" w:firstRow="1" w:lastRow="0" w:firstColumn="1" w:lastColumn="0" w:noHBand="0" w:noVBand="1"/>
      </w:tblPr>
      <w:tblGrid>
        <w:gridCol w:w="3116"/>
        <w:gridCol w:w="1923"/>
        <w:gridCol w:w="1840"/>
        <w:gridCol w:w="2440"/>
        <w:gridCol w:w="1420"/>
        <w:gridCol w:w="1220"/>
        <w:gridCol w:w="960"/>
      </w:tblGrid>
      <w:tr w:rsidR="00613E18" w:rsidRPr="00613E18" w14:paraId="3252FF24" w14:textId="77777777" w:rsidTr="00613E18">
        <w:trPr>
          <w:trHeight w:val="300"/>
        </w:trPr>
        <w:tc>
          <w:tcPr>
            <w:tcW w:w="3116" w:type="dxa"/>
            <w:tcBorders>
              <w:top w:val="nil"/>
              <w:left w:val="nil"/>
              <w:bottom w:val="nil"/>
              <w:right w:val="nil"/>
            </w:tcBorders>
            <w:shd w:val="clear" w:color="auto" w:fill="auto"/>
            <w:noWrap/>
            <w:vAlign w:val="bottom"/>
            <w:hideMark/>
          </w:tcPr>
          <w:p w14:paraId="7AF71114" w14:textId="77777777" w:rsidR="00613E18" w:rsidRPr="00613E18" w:rsidRDefault="00613E18" w:rsidP="00613E18">
            <w:pPr>
              <w:rPr>
                <w:rFonts w:ascii="Calibri" w:hAnsi="Calibri"/>
                <w:color w:val="000000"/>
              </w:rPr>
            </w:pPr>
          </w:p>
        </w:tc>
        <w:tc>
          <w:tcPr>
            <w:tcW w:w="1923" w:type="dxa"/>
            <w:tcBorders>
              <w:top w:val="nil"/>
              <w:left w:val="nil"/>
              <w:bottom w:val="nil"/>
              <w:right w:val="nil"/>
            </w:tcBorders>
            <w:shd w:val="clear" w:color="auto" w:fill="auto"/>
            <w:noWrap/>
            <w:vAlign w:val="bottom"/>
            <w:hideMark/>
          </w:tcPr>
          <w:p w14:paraId="73572712" w14:textId="77777777" w:rsidR="00613E18" w:rsidRPr="00613E18" w:rsidRDefault="00613E18" w:rsidP="00613E18">
            <w:pPr>
              <w:rPr>
                <w:rFonts w:ascii="Calibri" w:hAnsi="Calibri"/>
                <w:color w:val="000000"/>
              </w:rPr>
            </w:pPr>
          </w:p>
        </w:tc>
        <w:tc>
          <w:tcPr>
            <w:tcW w:w="1840" w:type="dxa"/>
            <w:tcBorders>
              <w:top w:val="nil"/>
              <w:left w:val="nil"/>
              <w:bottom w:val="nil"/>
              <w:right w:val="nil"/>
            </w:tcBorders>
            <w:shd w:val="clear" w:color="auto" w:fill="auto"/>
            <w:noWrap/>
            <w:vAlign w:val="bottom"/>
            <w:hideMark/>
          </w:tcPr>
          <w:p w14:paraId="7182D2A6" w14:textId="77777777" w:rsidR="00613E18" w:rsidRPr="00613E18" w:rsidRDefault="00613E18" w:rsidP="00613E18">
            <w:pPr>
              <w:rPr>
                <w:rFonts w:ascii="Calibri" w:hAnsi="Calibri"/>
                <w:color w:val="000000"/>
              </w:rPr>
            </w:pPr>
          </w:p>
        </w:tc>
        <w:tc>
          <w:tcPr>
            <w:tcW w:w="2440" w:type="dxa"/>
            <w:tcBorders>
              <w:top w:val="nil"/>
              <w:left w:val="nil"/>
              <w:bottom w:val="nil"/>
              <w:right w:val="nil"/>
            </w:tcBorders>
            <w:shd w:val="clear" w:color="auto" w:fill="auto"/>
            <w:noWrap/>
            <w:vAlign w:val="bottom"/>
            <w:hideMark/>
          </w:tcPr>
          <w:p w14:paraId="42D826E9" w14:textId="77777777" w:rsidR="00613E18" w:rsidRPr="00613E18" w:rsidRDefault="00613E18" w:rsidP="00613E18">
            <w:pPr>
              <w:rPr>
                <w:rFonts w:ascii="Calibri" w:hAnsi="Calibri"/>
                <w:color w:val="000000"/>
              </w:rPr>
            </w:pPr>
          </w:p>
        </w:tc>
        <w:tc>
          <w:tcPr>
            <w:tcW w:w="1420" w:type="dxa"/>
            <w:tcBorders>
              <w:top w:val="nil"/>
              <w:left w:val="nil"/>
              <w:bottom w:val="nil"/>
              <w:right w:val="nil"/>
            </w:tcBorders>
            <w:shd w:val="clear" w:color="auto" w:fill="auto"/>
            <w:noWrap/>
            <w:vAlign w:val="bottom"/>
            <w:hideMark/>
          </w:tcPr>
          <w:p w14:paraId="7959952E" w14:textId="77777777" w:rsidR="00613E18" w:rsidRPr="00613E18" w:rsidRDefault="00613E18" w:rsidP="00613E18">
            <w:pPr>
              <w:rPr>
                <w:rFonts w:ascii="Calibri" w:hAnsi="Calibri"/>
                <w:color w:val="000000"/>
              </w:rPr>
            </w:pPr>
          </w:p>
        </w:tc>
        <w:tc>
          <w:tcPr>
            <w:tcW w:w="1220" w:type="dxa"/>
            <w:tcBorders>
              <w:top w:val="nil"/>
              <w:left w:val="nil"/>
              <w:bottom w:val="nil"/>
              <w:right w:val="nil"/>
            </w:tcBorders>
            <w:shd w:val="clear" w:color="auto" w:fill="auto"/>
            <w:noWrap/>
            <w:vAlign w:val="bottom"/>
            <w:hideMark/>
          </w:tcPr>
          <w:p w14:paraId="7CBCEC0F" w14:textId="77777777" w:rsidR="00613E18" w:rsidRPr="00613E18" w:rsidRDefault="00613E18" w:rsidP="00613E18">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6B90072" w14:textId="77777777" w:rsidR="00613E18" w:rsidRPr="00613E18" w:rsidRDefault="00613E18" w:rsidP="00613E18">
            <w:pPr>
              <w:rPr>
                <w:rFonts w:ascii="Calibri" w:hAnsi="Calibri"/>
                <w:color w:val="000000"/>
              </w:rPr>
            </w:pPr>
          </w:p>
        </w:tc>
      </w:tr>
      <w:tr w:rsidR="00613E18" w:rsidRPr="00613E18" w14:paraId="12AECE1C" w14:textId="77777777" w:rsidTr="00613E18">
        <w:trPr>
          <w:trHeight w:val="300"/>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2C6F2" w14:textId="77777777" w:rsidR="00613E18" w:rsidRPr="00613E18" w:rsidRDefault="00613E18" w:rsidP="00613E18">
            <w:pPr>
              <w:rPr>
                <w:rFonts w:ascii="Calibri" w:hAnsi="Calibri"/>
                <w:b/>
                <w:bCs/>
                <w:color w:val="000000"/>
              </w:rPr>
            </w:pPr>
            <w:r w:rsidRPr="00613E18">
              <w:rPr>
                <w:rFonts w:ascii="Calibri" w:hAnsi="Calibri"/>
                <w:b/>
                <w:bCs/>
                <w:color w:val="000000"/>
                <w:sz w:val="22"/>
                <w:szCs w:val="22"/>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2C66F49A"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Summer 2013</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04C284C0"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Fall 2013</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356B7432"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Spring 2014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6556FB6"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Summer 2014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6AB993F"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Fall 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22D0BE"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Total</w:t>
            </w:r>
          </w:p>
        </w:tc>
      </w:tr>
      <w:tr w:rsidR="00613E18" w:rsidRPr="00613E18" w14:paraId="02C2436B" w14:textId="77777777" w:rsidTr="00613E18">
        <w:trPr>
          <w:trHeight w:val="289"/>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725CDC7"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Eblasts</w:t>
            </w:r>
            <w:proofErr w:type="spellEnd"/>
          </w:p>
        </w:tc>
        <w:tc>
          <w:tcPr>
            <w:tcW w:w="1923" w:type="dxa"/>
            <w:tcBorders>
              <w:top w:val="nil"/>
              <w:left w:val="nil"/>
              <w:bottom w:val="single" w:sz="4" w:space="0" w:color="auto"/>
              <w:right w:val="single" w:sz="4" w:space="0" w:color="auto"/>
            </w:tcBorders>
            <w:shd w:val="clear" w:color="auto" w:fill="auto"/>
            <w:noWrap/>
            <w:vAlign w:val="bottom"/>
            <w:hideMark/>
          </w:tcPr>
          <w:p w14:paraId="605441AE"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11</w:t>
            </w:r>
          </w:p>
        </w:tc>
        <w:tc>
          <w:tcPr>
            <w:tcW w:w="1840" w:type="dxa"/>
            <w:tcBorders>
              <w:top w:val="nil"/>
              <w:left w:val="nil"/>
              <w:bottom w:val="single" w:sz="4" w:space="0" w:color="auto"/>
              <w:right w:val="single" w:sz="4" w:space="0" w:color="auto"/>
            </w:tcBorders>
            <w:shd w:val="clear" w:color="auto" w:fill="auto"/>
            <w:noWrap/>
            <w:vAlign w:val="bottom"/>
            <w:hideMark/>
          </w:tcPr>
          <w:p w14:paraId="1B6889C1"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78</w:t>
            </w:r>
          </w:p>
        </w:tc>
        <w:tc>
          <w:tcPr>
            <w:tcW w:w="2440" w:type="dxa"/>
            <w:tcBorders>
              <w:top w:val="nil"/>
              <w:left w:val="nil"/>
              <w:bottom w:val="single" w:sz="4" w:space="0" w:color="auto"/>
              <w:right w:val="single" w:sz="4" w:space="0" w:color="auto"/>
            </w:tcBorders>
            <w:shd w:val="clear" w:color="auto" w:fill="auto"/>
            <w:noWrap/>
            <w:vAlign w:val="bottom"/>
            <w:hideMark/>
          </w:tcPr>
          <w:p w14:paraId="147966EA"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58</w:t>
            </w:r>
          </w:p>
        </w:tc>
        <w:tc>
          <w:tcPr>
            <w:tcW w:w="1420" w:type="dxa"/>
            <w:tcBorders>
              <w:top w:val="nil"/>
              <w:left w:val="nil"/>
              <w:bottom w:val="single" w:sz="4" w:space="0" w:color="auto"/>
              <w:right w:val="single" w:sz="4" w:space="0" w:color="auto"/>
            </w:tcBorders>
            <w:shd w:val="clear" w:color="auto" w:fill="auto"/>
            <w:noWrap/>
            <w:vAlign w:val="bottom"/>
            <w:hideMark/>
          </w:tcPr>
          <w:p w14:paraId="106DE285"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6</w:t>
            </w:r>
          </w:p>
        </w:tc>
        <w:tc>
          <w:tcPr>
            <w:tcW w:w="1220" w:type="dxa"/>
            <w:tcBorders>
              <w:top w:val="nil"/>
              <w:left w:val="nil"/>
              <w:bottom w:val="single" w:sz="4" w:space="0" w:color="auto"/>
              <w:right w:val="single" w:sz="4" w:space="0" w:color="auto"/>
            </w:tcBorders>
            <w:shd w:val="clear" w:color="auto" w:fill="auto"/>
            <w:noWrap/>
            <w:vAlign w:val="bottom"/>
            <w:hideMark/>
          </w:tcPr>
          <w:p w14:paraId="6297D50B"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75D4E0D5"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153</w:t>
            </w:r>
          </w:p>
        </w:tc>
      </w:tr>
      <w:tr w:rsidR="00613E18" w:rsidRPr="00613E18" w14:paraId="2BAF703D" w14:textId="77777777" w:rsidTr="00613E18">
        <w:trPr>
          <w:trHeight w:val="263"/>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1A1130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Campus Tours</w:t>
            </w:r>
          </w:p>
        </w:tc>
        <w:tc>
          <w:tcPr>
            <w:tcW w:w="1923" w:type="dxa"/>
            <w:tcBorders>
              <w:top w:val="nil"/>
              <w:left w:val="nil"/>
              <w:bottom w:val="single" w:sz="4" w:space="0" w:color="auto"/>
              <w:right w:val="single" w:sz="4" w:space="0" w:color="auto"/>
            </w:tcBorders>
            <w:shd w:val="clear" w:color="auto" w:fill="auto"/>
            <w:noWrap/>
            <w:vAlign w:val="bottom"/>
            <w:hideMark/>
          </w:tcPr>
          <w:p w14:paraId="4B648F86"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11</w:t>
            </w:r>
          </w:p>
        </w:tc>
        <w:tc>
          <w:tcPr>
            <w:tcW w:w="1840" w:type="dxa"/>
            <w:tcBorders>
              <w:top w:val="nil"/>
              <w:left w:val="nil"/>
              <w:bottom w:val="single" w:sz="4" w:space="0" w:color="auto"/>
              <w:right w:val="single" w:sz="4" w:space="0" w:color="auto"/>
            </w:tcBorders>
            <w:shd w:val="clear" w:color="auto" w:fill="auto"/>
            <w:noWrap/>
            <w:vAlign w:val="bottom"/>
            <w:hideMark/>
          </w:tcPr>
          <w:p w14:paraId="6BE2E244"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15</w:t>
            </w:r>
          </w:p>
        </w:tc>
        <w:tc>
          <w:tcPr>
            <w:tcW w:w="2440" w:type="dxa"/>
            <w:tcBorders>
              <w:top w:val="nil"/>
              <w:left w:val="nil"/>
              <w:bottom w:val="single" w:sz="4" w:space="0" w:color="auto"/>
              <w:right w:val="single" w:sz="4" w:space="0" w:color="auto"/>
            </w:tcBorders>
            <w:shd w:val="clear" w:color="auto" w:fill="auto"/>
            <w:noWrap/>
            <w:vAlign w:val="bottom"/>
            <w:hideMark/>
          </w:tcPr>
          <w:p w14:paraId="7A0F3BB1"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12</w:t>
            </w:r>
          </w:p>
        </w:tc>
        <w:tc>
          <w:tcPr>
            <w:tcW w:w="1420" w:type="dxa"/>
            <w:tcBorders>
              <w:top w:val="nil"/>
              <w:left w:val="nil"/>
              <w:bottom w:val="single" w:sz="4" w:space="0" w:color="auto"/>
              <w:right w:val="single" w:sz="4" w:space="0" w:color="auto"/>
            </w:tcBorders>
            <w:shd w:val="clear" w:color="auto" w:fill="auto"/>
            <w:noWrap/>
            <w:vAlign w:val="bottom"/>
            <w:hideMark/>
          </w:tcPr>
          <w:p w14:paraId="3571F235"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2</w:t>
            </w:r>
          </w:p>
        </w:tc>
        <w:tc>
          <w:tcPr>
            <w:tcW w:w="1220" w:type="dxa"/>
            <w:tcBorders>
              <w:top w:val="nil"/>
              <w:left w:val="nil"/>
              <w:bottom w:val="single" w:sz="4" w:space="0" w:color="auto"/>
              <w:right w:val="single" w:sz="4" w:space="0" w:color="auto"/>
            </w:tcBorders>
            <w:shd w:val="clear" w:color="auto" w:fill="auto"/>
            <w:noWrap/>
            <w:vAlign w:val="bottom"/>
            <w:hideMark/>
          </w:tcPr>
          <w:p w14:paraId="6F65AD4C"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2AB638D8"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40</w:t>
            </w:r>
          </w:p>
        </w:tc>
      </w:tr>
      <w:tr w:rsidR="00613E18" w:rsidRPr="00613E18" w14:paraId="7BF0B6BA" w14:textId="77777777" w:rsidTr="00613E18">
        <w:trPr>
          <w:trHeight w:val="278"/>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471AFB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Work Order/Aim</w:t>
            </w:r>
          </w:p>
        </w:tc>
        <w:tc>
          <w:tcPr>
            <w:tcW w:w="1923" w:type="dxa"/>
            <w:tcBorders>
              <w:top w:val="nil"/>
              <w:left w:val="nil"/>
              <w:bottom w:val="single" w:sz="4" w:space="0" w:color="auto"/>
              <w:right w:val="single" w:sz="4" w:space="0" w:color="auto"/>
            </w:tcBorders>
            <w:shd w:val="clear" w:color="auto" w:fill="auto"/>
            <w:noWrap/>
            <w:vAlign w:val="bottom"/>
            <w:hideMark/>
          </w:tcPr>
          <w:p w14:paraId="186F24B3"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20</w:t>
            </w:r>
          </w:p>
        </w:tc>
        <w:tc>
          <w:tcPr>
            <w:tcW w:w="1840" w:type="dxa"/>
            <w:tcBorders>
              <w:top w:val="nil"/>
              <w:left w:val="nil"/>
              <w:bottom w:val="single" w:sz="4" w:space="0" w:color="auto"/>
              <w:right w:val="single" w:sz="4" w:space="0" w:color="auto"/>
            </w:tcBorders>
            <w:shd w:val="clear" w:color="auto" w:fill="auto"/>
            <w:noWrap/>
            <w:vAlign w:val="bottom"/>
            <w:hideMark/>
          </w:tcPr>
          <w:p w14:paraId="7ADFAE5B"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24</w:t>
            </w:r>
          </w:p>
        </w:tc>
        <w:tc>
          <w:tcPr>
            <w:tcW w:w="2440" w:type="dxa"/>
            <w:tcBorders>
              <w:top w:val="nil"/>
              <w:left w:val="nil"/>
              <w:bottom w:val="single" w:sz="4" w:space="0" w:color="auto"/>
              <w:right w:val="single" w:sz="4" w:space="0" w:color="auto"/>
            </w:tcBorders>
            <w:shd w:val="clear" w:color="auto" w:fill="auto"/>
            <w:noWrap/>
            <w:vAlign w:val="bottom"/>
            <w:hideMark/>
          </w:tcPr>
          <w:p w14:paraId="7230D643"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10</w:t>
            </w:r>
          </w:p>
        </w:tc>
        <w:tc>
          <w:tcPr>
            <w:tcW w:w="1420" w:type="dxa"/>
            <w:tcBorders>
              <w:top w:val="nil"/>
              <w:left w:val="nil"/>
              <w:bottom w:val="single" w:sz="4" w:space="0" w:color="auto"/>
              <w:right w:val="single" w:sz="4" w:space="0" w:color="auto"/>
            </w:tcBorders>
            <w:shd w:val="clear" w:color="auto" w:fill="auto"/>
            <w:noWrap/>
            <w:vAlign w:val="bottom"/>
            <w:hideMark/>
          </w:tcPr>
          <w:p w14:paraId="5698B642"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3B94EDCD"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5B73938F"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54</w:t>
            </w:r>
          </w:p>
        </w:tc>
      </w:tr>
      <w:tr w:rsidR="00613E18" w:rsidRPr="00613E18" w14:paraId="449727E7" w14:textId="77777777" w:rsidTr="00613E18">
        <w:trPr>
          <w:trHeight w:val="252"/>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C9EFF5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Work Order/</w:t>
            </w:r>
            <w:proofErr w:type="spellStart"/>
            <w:r w:rsidRPr="00613E18">
              <w:rPr>
                <w:rFonts w:ascii="Calibri" w:hAnsi="Calibri"/>
                <w:color w:val="000000"/>
                <w:sz w:val="22"/>
                <w:szCs w:val="22"/>
                <w:highlight w:val="yellow"/>
              </w:rPr>
              <w:t>ZenDesk</w:t>
            </w:r>
            <w:proofErr w:type="spellEnd"/>
          </w:p>
        </w:tc>
        <w:tc>
          <w:tcPr>
            <w:tcW w:w="1923" w:type="dxa"/>
            <w:tcBorders>
              <w:top w:val="nil"/>
              <w:left w:val="nil"/>
              <w:bottom w:val="single" w:sz="4" w:space="0" w:color="auto"/>
              <w:right w:val="single" w:sz="4" w:space="0" w:color="auto"/>
            </w:tcBorders>
            <w:shd w:val="clear" w:color="auto" w:fill="auto"/>
            <w:noWrap/>
            <w:vAlign w:val="bottom"/>
            <w:hideMark/>
          </w:tcPr>
          <w:p w14:paraId="5AB6C3E2"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15</w:t>
            </w:r>
          </w:p>
        </w:tc>
        <w:tc>
          <w:tcPr>
            <w:tcW w:w="1840" w:type="dxa"/>
            <w:tcBorders>
              <w:top w:val="nil"/>
              <w:left w:val="nil"/>
              <w:bottom w:val="single" w:sz="4" w:space="0" w:color="auto"/>
              <w:right w:val="single" w:sz="4" w:space="0" w:color="auto"/>
            </w:tcBorders>
            <w:shd w:val="clear" w:color="auto" w:fill="auto"/>
            <w:noWrap/>
            <w:vAlign w:val="bottom"/>
            <w:hideMark/>
          </w:tcPr>
          <w:p w14:paraId="3085AB0A"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14</w:t>
            </w:r>
          </w:p>
        </w:tc>
        <w:tc>
          <w:tcPr>
            <w:tcW w:w="2440" w:type="dxa"/>
            <w:tcBorders>
              <w:top w:val="nil"/>
              <w:left w:val="nil"/>
              <w:bottom w:val="single" w:sz="4" w:space="0" w:color="auto"/>
              <w:right w:val="single" w:sz="4" w:space="0" w:color="auto"/>
            </w:tcBorders>
            <w:shd w:val="clear" w:color="auto" w:fill="auto"/>
            <w:noWrap/>
            <w:vAlign w:val="bottom"/>
            <w:hideMark/>
          </w:tcPr>
          <w:p w14:paraId="12FF74BA"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4</w:t>
            </w:r>
          </w:p>
        </w:tc>
        <w:tc>
          <w:tcPr>
            <w:tcW w:w="1420" w:type="dxa"/>
            <w:tcBorders>
              <w:top w:val="nil"/>
              <w:left w:val="nil"/>
              <w:bottom w:val="single" w:sz="4" w:space="0" w:color="auto"/>
              <w:right w:val="single" w:sz="4" w:space="0" w:color="auto"/>
            </w:tcBorders>
            <w:shd w:val="clear" w:color="auto" w:fill="auto"/>
            <w:noWrap/>
            <w:vAlign w:val="bottom"/>
            <w:hideMark/>
          </w:tcPr>
          <w:p w14:paraId="6D2DD218"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11E1CA59"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1E1C73E7"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33</w:t>
            </w:r>
          </w:p>
        </w:tc>
      </w:tr>
      <w:tr w:rsidR="00613E18" w:rsidRPr="00613E18" w14:paraId="65278DFC" w14:textId="77777777" w:rsidTr="00613E18">
        <w:trPr>
          <w:trHeight w:val="300"/>
        </w:trPr>
        <w:tc>
          <w:tcPr>
            <w:tcW w:w="3116" w:type="dxa"/>
            <w:tcBorders>
              <w:top w:val="nil"/>
              <w:left w:val="nil"/>
              <w:bottom w:val="nil"/>
              <w:right w:val="nil"/>
            </w:tcBorders>
            <w:shd w:val="clear" w:color="auto" w:fill="auto"/>
            <w:noWrap/>
            <w:vAlign w:val="bottom"/>
            <w:hideMark/>
          </w:tcPr>
          <w:p w14:paraId="75E2B197" w14:textId="77777777" w:rsidR="00613E18" w:rsidRPr="00613E18" w:rsidRDefault="00613E18" w:rsidP="00613E18">
            <w:pPr>
              <w:rPr>
                <w:rFonts w:ascii="Calibri" w:hAnsi="Calibri"/>
                <w:color w:val="000000"/>
                <w:highlight w:val="yellow"/>
              </w:rPr>
            </w:pPr>
          </w:p>
        </w:tc>
        <w:tc>
          <w:tcPr>
            <w:tcW w:w="1923" w:type="dxa"/>
            <w:tcBorders>
              <w:top w:val="nil"/>
              <w:left w:val="nil"/>
              <w:bottom w:val="nil"/>
              <w:right w:val="nil"/>
            </w:tcBorders>
            <w:shd w:val="clear" w:color="auto" w:fill="auto"/>
            <w:noWrap/>
            <w:vAlign w:val="bottom"/>
            <w:hideMark/>
          </w:tcPr>
          <w:p w14:paraId="14C3E48B" w14:textId="77777777" w:rsidR="00613E18" w:rsidRPr="00613E18" w:rsidRDefault="00613E18" w:rsidP="00613E18">
            <w:pPr>
              <w:rPr>
                <w:rFonts w:ascii="Calibri" w:hAnsi="Calibri"/>
                <w:color w:val="000000"/>
                <w:highlight w:val="yellow"/>
              </w:rPr>
            </w:pPr>
          </w:p>
        </w:tc>
        <w:tc>
          <w:tcPr>
            <w:tcW w:w="1840" w:type="dxa"/>
            <w:tcBorders>
              <w:top w:val="nil"/>
              <w:left w:val="nil"/>
              <w:bottom w:val="nil"/>
              <w:right w:val="nil"/>
            </w:tcBorders>
            <w:shd w:val="clear" w:color="auto" w:fill="auto"/>
            <w:noWrap/>
            <w:vAlign w:val="bottom"/>
            <w:hideMark/>
          </w:tcPr>
          <w:p w14:paraId="3A23778C" w14:textId="77777777" w:rsidR="00613E18" w:rsidRPr="00613E18" w:rsidRDefault="00613E18" w:rsidP="00613E18">
            <w:pPr>
              <w:rPr>
                <w:rFonts w:ascii="Calibri" w:hAnsi="Calibri"/>
                <w:color w:val="000000"/>
                <w:highlight w:val="yellow"/>
              </w:rPr>
            </w:pPr>
          </w:p>
        </w:tc>
        <w:tc>
          <w:tcPr>
            <w:tcW w:w="2440" w:type="dxa"/>
            <w:tcBorders>
              <w:top w:val="nil"/>
              <w:left w:val="nil"/>
              <w:bottom w:val="nil"/>
              <w:right w:val="nil"/>
            </w:tcBorders>
            <w:shd w:val="clear" w:color="auto" w:fill="auto"/>
            <w:noWrap/>
            <w:vAlign w:val="bottom"/>
            <w:hideMark/>
          </w:tcPr>
          <w:p w14:paraId="7DAE0189" w14:textId="77777777" w:rsidR="00613E18" w:rsidRPr="00613E18" w:rsidRDefault="00613E18" w:rsidP="00613E18">
            <w:pPr>
              <w:rPr>
                <w:rFonts w:ascii="Calibri" w:hAnsi="Calibri"/>
                <w:color w:val="000000"/>
                <w:highlight w:val="yellow"/>
              </w:rPr>
            </w:pPr>
          </w:p>
        </w:tc>
        <w:tc>
          <w:tcPr>
            <w:tcW w:w="1420" w:type="dxa"/>
            <w:tcBorders>
              <w:top w:val="nil"/>
              <w:left w:val="nil"/>
              <w:bottom w:val="nil"/>
              <w:right w:val="nil"/>
            </w:tcBorders>
            <w:shd w:val="clear" w:color="auto" w:fill="auto"/>
            <w:noWrap/>
            <w:vAlign w:val="bottom"/>
            <w:hideMark/>
          </w:tcPr>
          <w:p w14:paraId="177DD025"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0A6DA28"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C0C0BA5" w14:textId="77777777" w:rsidR="00613E18" w:rsidRPr="00613E18" w:rsidRDefault="00613E18" w:rsidP="00613E18">
            <w:pPr>
              <w:rPr>
                <w:rFonts w:ascii="Calibri" w:hAnsi="Calibri"/>
                <w:color w:val="000000"/>
                <w:highlight w:val="yellow"/>
              </w:rPr>
            </w:pPr>
          </w:p>
        </w:tc>
      </w:tr>
      <w:tr w:rsidR="00613E18" w:rsidRPr="00613E18" w14:paraId="74A234EC" w14:textId="77777777" w:rsidTr="00613E18">
        <w:trPr>
          <w:trHeight w:val="300"/>
        </w:trPr>
        <w:tc>
          <w:tcPr>
            <w:tcW w:w="3116" w:type="dxa"/>
            <w:tcBorders>
              <w:top w:val="nil"/>
              <w:left w:val="nil"/>
              <w:bottom w:val="nil"/>
              <w:right w:val="nil"/>
            </w:tcBorders>
            <w:shd w:val="clear" w:color="auto" w:fill="auto"/>
            <w:noWrap/>
            <w:vAlign w:val="bottom"/>
            <w:hideMark/>
          </w:tcPr>
          <w:p w14:paraId="397EDC9B" w14:textId="77777777" w:rsidR="00613E18" w:rsidRPr="00613E18" w:rsidRDefault="00613E18" w:rsidP="00613E18">
            <w:pPr>
              <w:rPr>
                <w:rFonts w:ascii="Calibri" w:hAnsi="Calibri"/>
                <w:color w:val="000000"/>
                <w:highlight w:val="yellow"/>
              </w:rPr>
            </w:pPr>
          </w:p>
        </w:tc>
        <w:tc>
          <w:tcPr>
            <w:tcW w:w="1923" w:type="dxa"/>
            <w:tcBorders>
              <w:top w:val="nil"/>
              <w:left w:val="nil"/>
              <w:bottom w:val="nil"/>
              <w:right w:val="nil"/>
            </w:tcBorders>
            <w:shd w:val="clear" w:color="auto" w:fill="auto"/>
            <w:noWrap/>
            <w:vAlign w:val="bottom"/>
            <w:hideMark/>
          </w:tcPr>
          <w:p w14:paraId="52E1FAE7" w14:textId="77777777" w:rsidR="00613E18" w:rsidRPr="00613E18" w:rsidRDefault="00613E18" w:rsidP="00613E18">
            <w:pPr>
              <w:rPr>
                <w:rFonts w:ascii="Calibri" w:hAnsi="Calibri"/>
                <w:color w:val="000000"/>
                <w:highlight w:val="yellow"/>
              </w:rPr>
            </w:pPr>
          </w:p>
        </w:tc>
        <w:tc>
          <w:tcPr>
            <w:tcW w:w="1840" w:type="dxa"/>
            <w:tcBorders>
              <w:top w:val="nil"/>
              <w:left w:val="nil"/>
              <w:bottom w:val="nil"/>
              <w:right w:val="nil"/>
            </w:tcBorders>
            <w:shd w:val="clear" w:color="auto" w:fill="auto"/>
            <w:noWrap/>
            <w:vAlign w:val="bottom"/>
            <w:hideMark/>
          </w:tcPr>
          <w:p w14:paraId="42634C88" w14:textId="77777777" w:rsidR="00613E18" w:rsidRPr="00613E18" w:rsidRDefault="00613E18" w:rsidP="00613E18">
            <w:pPr>
              <w:rPr>
                <w:rFonts w:ascii="Calibri" w:hAnsi="Calibri"/>
                <w:color w:val="000000"/>
                <w:highlight w:val="yellow"/>
              </w:rPr>
            </w:pPr>
          </w:p>
        </w:tc>
        <w:tc>
          <w:tcPr>
            <w:tcW w:w="2440" w:type="dxa"/>
            <w:tcBorders>
              <w:top w:val="nil"/>
              <w:left w:val="nil"/>
              <w:bottom w:val="nil"/>
              <w:right w:val="nil"/>
            </w:tcBorders>
            <w:shd w:val="clear" w:color="auto" w:fill="auto"/>
            <w:noWrap/>
            <w:vAlign w:val="bottom"/>
            <w:hideMark/>
          </w:tcPr>
          <w:p w14:paraId="767BC45C" w14:textId="77777777" w:rsidR="00613E18" w:rsidRPr="00613E18" w:rsidRDefault="00613E18" w:rsidP="00613E18">
            <w:pPr>
              <w:rPr>
                <w:rFonts w:ascii="Calibri" w:hAnsi="Calibri"/>
                <w:color w:val="000000"/>
                <w:highlight w:val="yellow"/>
              </w:rPr>
            </w:pPr>
          </w:p>
        </w:tc>
        <w:tc>
          <w:tcPr>
            <w:tcW w:w="1420" w:type="dxa"/>
            <w:tcBorders>
              <w:top w:val="nil"/>
              <w:left w:val="nil"/>
              <w:bottom w:val="nil"/>
              <w:right w:val="nil"/>
            </w:tcBorders>
            <w:shd w:val="clear" w:color="auto" w:fill="auto"/>
            <w:noWrap/>
            <w:vAlign w:val="bottom"/>
            <w:hideMark/>
          </w:tcPr>
          <w:p w14:paraId="0528FE27"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0AAD40B"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495747B" w14:textId="77777777" w:rsidR="00613E18" w:rsidRPr="00613E18" w:rsidRDefault="00613E18" w:rsidP="00613E18">
            <w:pPr>
              <w:rPr>
                <w:rFonts w:ascii="Calibri" w:hAnsi="Calibri"/>
                <w:color w:val="000000"/>
                <w:highlight w:val="yellow"/>
              </w:rPr>
            </w:pPr>
          </w:p>
        </w:tc>
      </w:tr>
      <w:tr w:rsidR="00613E18" w:rsidRPr="00613E18" w14:paraId="495DC536" w14:textId="77777777" w:rsidTr="00613E18">
        <w:trPr>
          <w:trHeight w:val="375"/>
        </w:trPr>
        <w:tc>
          <w:tcPr>
            <w:tcW w:w="12919" w:type="dxa"/>
            <w:gridSpan w:val="7"/>
            <w:tcBorders>
              <w:top w:val="nil"/>
              <w:left w:val="nil"/>
              <w:bottom w:val="single" w:sz="4" w:space="0" w:color="auto"/>
              <w:right w:val="nil"/>
            </w:tcBorders>
            <w:shd w:val="clear" w:color="auto" w:fill="auto"/>
            <w:noWrap/>
            <w:vAlign w:val="bottom"/>
            <w:hideMark/>
          </w:tcPr>
          <w:p w14:paraId="0DD54251" w14:textId="77777777" w:rsidR="00613E18" w:rsidRPr="00613E18" w:rsidRDefault="00613E18" w:rsidP="00613E18">
            <w:pPr>
              <w:jc w:val="center"/>
              <w:rPr>
                <w:rFonts w:ascii="Calibri" w:hAnsi="Calibri"/>
                <w:b/>
                <w:bCs/>
                <w:color w:val="000000"/>
                <w:sz w:val="28"/>
                <w:szCs w:val="28"/>
                <w:highlight w:val="yellow"/>
              </w:rPr>
            </w:pPr>
            <w:r w:rsidRPr="00613E18">
              <w:rPr>
                <w:rFonts w:ascii="Calibri" w:hAnsi="Calibri"/>
                <w:b/>
                <w:bCs/>
                <w:color w:val="000000"/>
                <w:sz w:val="28"/>
                <w:szCs w:val="28"/>
                <w:highlight w:val="yellow"/>
              </w:rPr>
              <w:t>Requisitions &amp; Stipends</w:t>
            </w:r>
          </w:p>
        </w:tc>
      </w:tr>
      <w:tr w:rsidR="00613E18" w:rsidRPr="00613E18" w14:paraId="578DD905"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D6393C4" w14:textId="77777777" w:rsidR="00613E18" w:rsidRPr="00613E18" w:rsidRDefault="00613E18" w:rsidP="00613E18">
            <w:pPr>
              <w:rPr>
                <w:rFonts w:ascii="Calibri" w:hAnsi="Calibri"/>
                <w:b/>
                <w:bCs/>
                <w:color w:val="000000"/>
                <w:highlight w:val="yellow"/>
              </w:rPr>
            </w:pPr>
            <w:r w:rsidRPr="00613E18">
              <w:rPr>
                <w:rFonts w:ascii="Calibri" w:hAnsi="Calibri"/>
                <w:b/>
                <w:bCs/>
                <w:color w:val="000000"/>
                <w:sz w:val="22"/>
                <w:szCs w:val="22"/>
                <w:highlight w:val="yellow"/>
              </w:rPr>
              <w:t>Requisitions</w:t>
            </w:r>
          </w:p>
        </w:tc>
        <w:tc>
          <w:tcPr>
            <w:tcW w:w="1923" w:type="dxa"/>
            <w:tcBorders>
              <w:top w:val="nil"/>
              <w:left w:val="nil"/>
              <w:bottom w:val="single" w:sz="4" w:space="0" w:color="auto"/>
              <w:right w:val="single" w:sz="4" w:space="0" w:color="auto"/>
            </w:tcBorders>
            <w:shd w:val="clear" w:color="auto" w:fill="auto"/>
            <w:noWrap/>
            <w:vAlign w:val="bottom"/>
            <w:hideMark/>
          </w:tcPr>
          <w:p w14:paraId="6028964D"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Summer 2013</w:t>
            </w:r>
          </w:p>
        </w:tc>
        <w:tc>
          <w:tcPr>
            <w:tcW w:w="1840" w:type="dxa"/>
            <w:tcBorders>
              <w:top w:val="nil"/>
              <w:left w:val="nil"/>
              <w:bottom w:val="single" w:sz="4" w:space="0" w:color="auto"/>
              <w:right w:val="single" w:sz="4" w:space="0" w:color="auto"/>
            </w:tcBorders>
            <w:shd w:val="clear" w:color="auto" w:fill="auto"/>
            <w:noWrap/>
            <w:vAlign w:val="bottom"/>
            <w:hideMark/>
          </w:tcPr>
          <w:p w14:paraId="101AE87C"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Fall 2013</w:t>
            </w:r>
          </w:p>
        </w:tc>
        <w:tc>
          <w:tcPr>
            <w:tcW w:w="2440" w:type="dxa"/>
            <w:tcBorders>
              <w:top w:val="nil"/>
              <w:left w:val="nil"/>
              <w:bottom w:val="single" w:sz="4" w:space="0" w:color="auto"/>
              <w:right w:val="single" w:sz="4" w:space="0" w:color="auto"/>
            </w:tcBorders>
            <w:shd w:val="clear" w:color="auto" w:fill="auto"/>
            <w:noWrap/>
            <w:vAlign w:val="bottom"/>
            <w:hideMark/>
          </w:tcPr>
          <w:p w14:paraId="73558EB9"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Spring 2014</w:t>
            </w:r>
          </w:p>
        </w:tc>
        <w:tc>
          <w:tcPr>
            <w:tcW w:w="1420" w:type="dxa"/>
            <w:tcBorders>
              <w:top w:val="nil"/>
              <w:left w:val="nil"/>
              <w:bottom w:val="single" w:sz="4" w:space="0" w:color="auto"/>
              <w:right w:val="single" w:sz="4" w:space="0" w:color="auto"/>
            </w:tcBorders>
            <w:shd w:val="clear" w:color="auto" w:fill="auto"/>
            <w:noWrap/>
            <w:vAlign w:val="bottom"/>
            <w:hideMark/>
          </w:tcPr>
          <w:p w14:paraId="34513975"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Summer 2014</w:t>
            </w:r>
          </w:p>
        </w:tc>
        <w:tc>
          <w:tcPr>
            <w:tcW w:w="1220" w:type="dxa"/>
            <w:tcBorders>
              <w:top w:val="nil"/>
              <w:left w:val="nil"/>
              <w:bottom w:val="single" w:sz="4" w:space="0" w:color="auto"/>
              <w:right w:val="single" w:sz="4" w:space="0" w:color="auto"/>
            </w:tcBorders>
            <w:shd w:val="clear" w:color="auto" w:fill="auto"/>
            <w:noWrap/>
            <w:vAlign w:val="bottom"/>
            <w:hideMark/>
          </w:tcPr>
          <w:p w14:paraId="2B1606DC"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Fall 2014</w:t>
            </w:r>
          </w:p>
        </w:tc>
        <w:tc>
          <w:tcPr>
            <w:tcW w:w="960" w:type="dxa"/>
            <w:tcBorders>
              <w:top w:val="nil"/>
              <w:left w:val="nil"/>
              <w:bottom w:val="single" w:sz="4" w:space="0" w:color="auto"/>
              <w:right w:val="single" w:sz="4" w:space="0" w:color="auto"/>
            </w:tcBorders>
            <w:shd w:val="clear" w:color="auto" w:fill="auto"/>
            <w:noWrap/>
            <w:vAlign w:val="bottom"/>
            <w:hideMark/>
          </w:tcPr>
          <w:p w14:paraId="0711F919"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Total</w:t>
            </w:r>
          </w:p>
        </w:tc>
      </w:tr>
      <w:tr w:rsidR="00613E18" w:rsidRPr="00613E18" w14:paraId="63F9CBE4"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7CB83B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w:t>
            </w:r>
          </w:p>
        </w:tc>
        <w:tc>
          <w:tcPr>
            <w:tcW w:w="1923" w:type="dxa"/>
            <w:tcBorders>
              <w:top w:val="nil"/>
              <w:left w:val="nil"/>
              <w:bottom w:val="single" w:sz="4" w:space="0" w:color="auto"/>
              <w:right w:val="single" w:sz="4" w:space="0" w:color="auto"/>
            </w:tcBorders>
            <w:shd w:val="clear" w:color="auto" w:fill="auto"/>
            <w:noWrap/>
            <w:vAlign w:val="bottom"/>
            <w:hideMark/>
          </w:tcPr>
          <w:p w14:paraId="5588B05D"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840" w:type="dxa"/>
            <w:tcBorders>
              <w:top w:val="nil"/>
              <w:left w:val="nil"/>
              <w:bottom w:val="single" w:sz="4" w:space="0" w:color="auto"/>
              <w:right w:val="single" w:sz="4" w:space="0" w:color="auto"/>
            </w:tcBorders>
            <w:shd w:val="clear" w:color="auto" w:fill="auto"/>
            <w:noWrap/>
            <w:vAlign w:val="bottom"/>
            <w:hideMark/>
          </w:tcPr>
          <w:p w14:paraId="77E2B221"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4</w:t>
            </w:r>
          </w:p>
        </w:tc>
        <w:tc>
          <w:tcPr>
            <w:tcW w:w="2440" w:type="dxa"/>
            <w:tcBorders>
              <w:top w:val="nil"/>
              <w:left w:val="nil"/>
              <w:bottom w:val="single" w:sz="4" w:space="0" w:color="auto"/>
              <w:right w:val="single" w:sz="4" w:space="0" w:color="auto"/>
            </w:tcBorders>
            <w:shd w:val="clear" w:color="auto" w:fill="auto"/>
            <w:noWrap/>
            <w:vAlign w:val="bottom"/>
            <w:hideMark/>
          </w:tcPr>
          <w:p w14:paraId="4ED88DBB"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7</w:t>
            </w:r>
          </w:p>
        </w:tc>
        <w:tc>
          <w:tcPr>
            <w:tcW w:w="1420" w:type="dxa"/>
            <w:tcBorders>
              <w:top w:val="nil"/>
              <w:left w:val="nil"/>
              <w:bottom w:val="single" w:sz="4" w:space="0" w:color="auto"/>
              <w:right w:val="single" w:sz="4" w:space="0" w:color="auto"/>
            </w:tcBorders>
            <w:shd w:val="clear" w:color="auto" w:fill="auto"/>
            <w:noWrap/>
            <w:vAlign w:val="bottom"/>
            <w:hideMark/>
          </w:tcPr>
          <w:p w14:paraId="64C20E95"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03B64732"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02D5ED35"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11</w:t>
            </w:r>
          </w:p>
        </w:tc>
      </w:tr>
      <w:tr w:rsidR="00613E18" w:rsidRPr="00613E18" w14:paraId="1C131796"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10FC82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SAC</w:t>
            </w:r>
          </w:p>
        </w:tc>
        <w:tc>
          <w:tcPr>
            <w:tcW w:w="1923" w:type="dxa"/>
            <w:tcBorders>
              <w:top w:val="nil"/>
              <w:left w:val="nil"/>
              <w:bottom w:val="single" w:sz="4" w:space="0" w:color="auto"/>
              <w:right w:val="single" w:sz="4" w:space="0" w:color="auto"/>
            </w:tcBorders>
            <w:shd w:val="clear" w:color="auto" w:fill="auto"/>
            <w:noWrap/>
            <w:vAlign w:val="bottom"/>
            <w:hideMark/>
          </w:tcPr>
          <w:p w14:paraId="557ED809"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840" w:type="dxa"/>
            <w:tcBorders>
              <w:top w:val="nil"/>
              <w:left w:val="nil"/>
              <w:bottom w:val="single" w:sz="4" w:space="0" w:color="auto"/>
              <w:right w:val="single" w:sz="4" w:space="0" w:color="auto"/>
            </w:tcBorders>
            <w:shd w:val="clear" w:color="auto" w:fill="auto"/>
            <w:noWrap/>
            <w:vAlign w:val="bottom"/>
            <w:hideMark/>
          </w:tcPr>
          <w:p w14:paraId="7E32B6DF"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w:t>
            </w:r>
          </w:p>
        </w:tc>
        <w:tc>
          <w:tcPr>
            <w:tcW w:w="2440" w:type="dxa"/>
            <w:tcBorders>
              <w:top w:val="nil"/>
              <w:left w:val="nil"/>
              <w:bottom w:val="single" w:sz="4" w:space="0" w:color="auto"/>
              <w:right w:val="single" w:sz="4" w:space="0" w:color="auto"/>
            </w:tcBorders>
            <w:shd w:val="clear" w:color="auto" w:fill="auto"/>
            <w:noWrap/>
            <w:vAlign w:val="bottom"/>
            <w:hideMark/>
          </w:tcPr>
          <w:p w14:paraId="7A9E7A00"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420" w:type="dxa"/>
            <w:tcBorders>
              <w:top w:val="nil"/>
              <w:left w:val="nil"/>
              <w:bottom w:val="single" w:sz="4" w:space="0" w:color="auto"/>
              <w:right w:val="single" w:sz="4" w:space="0" w:color="auto"/>
            </w:tcBorders>
            <w:shd w:val="clear" w:color="auto" w:fill="auto"/>
            <w:noWrap/>
            <w:vAlign w:val="bottom"/>
            <w:hideMark/>
          </w:tcPr>
          <w:p w14:paraId="2CBB4EE8"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28CEEC54"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254D2863"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w:t>
            </w:r>
          </w:p>
        </w:tc>
      </w:tr>
      <w:tr w:rsidR="00613E18" w:rsidRPr="00613E18" w14:paraId="057D5B17"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37CA31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BOSP</w:t>
            </w:r>
          </w:p>
        </w:tc>
        <w:tc>
          <w:tcPr>
            <w:tcW w:w="1923" w:type="dxa"/>
            <w:tcBorders>
              <w:top w:val="nil"/>
              <w:left w:val="nil"/>
              <w:bottom w:val="single" w:sz="4" w:space="0" w:color="auto"/>
              <w:right w:val="single" w:sz="4" w:space="0" w:color="auto"/>
            </w:tcBorders>
            <w:shd w:val="clear" w:color="auto" w:fill="auto"/>
            <w:noWrap/>
            <w:vAlign w:val="bottom"/>
            <w:hideMark/>
          </w:tcPr>
          <w:p w14:paraId="7F8A96A1"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840" w:type="dxa"/>
            <w:tcBorders>
              <w:top w:val="nil"/>
              <w:left w:val="nil"/>
              <w:bottom w:val="single" w:sz="4" w:space="0" w:color="auto"/>
              <w:right w:val="single" w:sz="4" w:space="0" w:color="auto"/>
            </w:tcBorders>
            <w:shd w:val="clear" w:color="auto" w:fill="auto"/>
            <w:noWrap/>
            <w:vAlign w:val="bottom"/>
            <w:hideMark/>
          </w:tcPr>
          <w:p w14:paraId="02C18B70"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w:t>
            </w:r>
          </w:p>
        </w:tc>
        <w:tc>
          <w:tcPr>
            <w:tcW w:w="2440" w:type="dxa"/>
            <w:tcBorders>
              <w:top w:val="nil"/>
              <w:left w:val="nil"/>
              <w:bottom w:val="single" w:sz="4" w:space="0" w:color="auto"/>
              <w:right w:val="single" w:sz="4" w:space="0" w:color="auto"/>
            </w:tcBorders>
            <w:shd w:val="clear" w:color="auto" w:fill="auto"/>
            <w:noWrap/>
            <w:vAlign w:val="bottom"/>
            <w:hideMark/>
          </w:tcPr>
          <w:p w14:paraId="560EFF5C"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420" w:type="dxa"/>
            <w:tcBorders>
              <w:top w:val="nil"/>
              <w:left w:val="nil"/>
              <w:bottom w:val="single" w:sz="4" w:space="0" w:color="auto"/>
              <w:right w:val="single" w:sz="4" w:space="0" w:color="auto"/>
            </w:tcBorders>
            <w:shd w:val="clear" w:color="auto" w:fill="auto"/>
            <w:noWrap/>
            <w:vAlign w:val="bottom"/>
            <w:hideMark/>
          </w:tcPr>
          <w:p w14:paraId="186744B1"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4CC303BB"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7072F712"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w:t>
            </w:r>
          </w:p>
        </w:tc>
      </w:tr>
      <w:tr w:rsidR="00613E18" w:rsidRPr="00613E18" w14:paraId="4356EF1A"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51C240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923" w:type="dxa"/>
            <w:tcBorders>
              <w:top w:val="nil"/>
              <w:left w:val="nil"/>
              <w:bottom w:val="single" w:sz="4" w:space="0" w:color="auto"/>
              <w:right w:val="single" w:sz="4" w:space="0" w:color="auto"/>
            </w:tcBorders>
            <w:shd w:val="clear" w:color="auto" w:fill="auto"/>
            <w:noWrap/>
            <w:vAlign w:val="bottom"/>
            <w:hideMark/>
          </w:tcPr>
          <w:p w14:paraId="139FBE06"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5</w:t>
            </w:r>
          </w:p>
        </w:tc>
        <w:tc>
          <w:tcPr>
            <w:tcW w:w="1840" w:type="dxa"/>
            <w:tcBorders>
              <w:top w:val="nil"/>
              <w:left w:val="nil"/>
              <w:bottom w:val="single" w:sz="4" w:space="0" w:color="auto"/>
              <w:right w:val="single" w:sz="4" w:space="0" w:color="auto"/>
            </w:tcBorders>
            <w:shd w:val="clear" w:color="auto" w:fill="auto"/>
            <w:noWrap/>
            <w:vAlign w:val="bottom"/>
            <w:hideMark/>
          </w:tcPr>
          <w:p w14:paraId="7249A19A"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4</w:t>
            </w:r>
          </w:p>
        </w:tc>
        <w:tc>
          <w:tcPr>
            <w:tcW w:w="2440" w:type="dxa"/>
            <w:tcBorders>
              <w:top w:val="nil"/>
              <w:left w:val="nil"/>
              <w:bottom w:val="single" w:sz="4" w:space="0" w:color="auto"/>
              <w:right w:val="single" w:sz="4" w:space="0" w:color="auto"/>
            </w:tcBorders>
            <w:shd w:val="clear" w:color="auto" w:fill="auto"/>
            <w:noWrap/>
            <w:vAlign w:val="bottom"/>
            <w:hideMark/>
          </w:tcPr>
          <w:p w14:paraId="0DC97E58"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2</w:t>
            </w:r>
          </w:p>
        </w:tc>
        <w:tc>
          <w:tcPr>
            <w:tcW w:w="1420" w:type="dxa"/>
            <w:tcBorders>
              <w:top w:val="nil"/>
              <w:left w:val="nil"/>
              <w:bottom w:val="single" w:sz="4" w:space="0" w:color="auto"/>
              <w:right w:val="single" w:sz="4" w:space="0" w:color="auto"/>
            </w:tcBorders>
            <w:shd w:val="clear" w:color="auto" w:fill="auto"/>
            <w:noWrap/>
            <w:vAlign w:val="bottom"/>
            <w:hideMark/>
          </w:tcPr>
          <w:p w14:paraId="0600B0F1"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6390BF27"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43021E73"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11</w:t>
            </w:r>
          </w:p>
        </w:tc>
      </w:tr>
      <w:tr w:rsidR="00613E18" w:rsidRPr="00613E18" w14:paraId="742CF05D"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91FA3A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Perkins</w:t>
            </w:r>
          </w:p>
        </w:tc>
        <w:tc>
          <w:tcPr>
            <w:tcW w:w="1923" w:type="dxa"/>
            <w:tcBorders>
              <w:top w:val="nil"/>
              <w:left w:val="nil"/>
              <w:bottom w:val="single" w:sz="4" w:space="0" w:color="auto"/>
              <w:right w:val="single" w:sz="4" w:space="0" w:color="auto"/>
            </w:tcBorders>
            <w:shd w:val="clear" w:color="auto" w:fill="auto"/>
            <w:noWrap/>
            <w:vAlign w:val="bottom"/>
            <w:hideMark/>
          </w:tcPr>
          <w:p w14:paraId="4DD6AE30"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840" w:type="dxa"/>
            <w:tcBorders>
              <w:top w:val="nil"/>
              <w:left w:val="nil"/>
              <w:bottom w:val="single" w:sz="4" w:space="0" w:color="auto"/>
              <w:right w:val="single" w:sz="4" w:space="0" w:color="auto"/>
            </w:tcBorders>
            <w:shd w:val="clear" w:color="auto" w:fill="auto"/>
            <w:noWrap/>
            <w:vAlign w:val="bottom"/>
            <w:hideMark/>
          </w:tcPr>
          <w:p w14:paraId="3FE543F9"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2440" w:type="dxa"/>
            <w:tcBorders>
              <w:top w:val="nil"/>
              <w:left w:val="nil"/>
              <w:bottom w:val="single" w:sz="4" w:space="0" w:color="auto"/>
              <w:right w:val="single" w:sz="4" w:space="0" w:color="auto"/>
            </w:tcBorders>
            <w:shd w:val="clear" w:color="auto" w:fill="auto"/>
            <w:noWrap/>
            <w:vAlign w:val="bottom"/>
            <w:hideMark/>
          </w:tcPr>
          <w:p w14:paraId="596D8DCF"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420" w:type="dxa"/>
            <w:tcBorders>
              <w:top w:val="nil"/>
              <w:left w:val="nil"/>
              <w:bottom w:val="single" w:sz="4" w:space="0" w:color="auto"/>
              <w:right w:val="single" w:sz="4" w:space="0" w:color="auto"/>
            </w:tcBorders>
            <w:shd w:val="clear" w:color="auto" w:fill="auto"/>
            <w:noWrap/>
            <w:vAlign w:val="bottom"/>
            <w:hideMark/>
          </w:tcPr>
          <w:p w14:paraId="5AE61CAF"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48E74149"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6AC073F2"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r>
      <w:tr w:rsidR="00613E18" w:rsidRPr="00613E18" w14:paraId="491C9F87" w14:textId="77777777" w:rsidTr="00613E18">
        <w:trPr>
          <w:trHeight w:val="300"/>
        </w:trPr>
        <w:tc>
          <w:tcPr>
            <w:tcW w:w="3116" w:type="dxa"/>
            <w:tcBorders>
              <w:top w:val="nil"/>
              <w:left w:val="nil"/>
              <w:bottom w:val="nil"/>
              <w:right w:val="nil"/>
            </w:tcBorders>
            <w:shd w:val="clear" w:color="auto" w:fill="auto"/>
            <w:noWrap/>
            <w:vAlign w:val="bottom"/>
            <w:hideMark/>
          </w:tcPr>
          <w:p w14:paraId="7B0E1DBD" w14:textId="77777777" w:rsidR="00613E18" w:rsidRPr="00613E18" w:rsidRDefault="00613E18" w:rsidP="00613E18">
            <w:pPr>
              <w:rPr>
                <w:rFonts w:ascii="Calibri" w:hAnsi="Calibri"/>
                <w:color w:val="000000"/>
                <w:highlight w:val="yellow"/>
              </w:rPr>
            </w:pPr>
          </w:p>
        </w:tc>
        <w:tc>
          <w:tcPr>
            <w:tcW w:w="1923" w:type="dxa"/>
            <w:tcBorders>
              <w:top w:val="nil"/>
              <w:left w:val="nil"/>
              <w:bottom w:val="nil"/>
              <w:right w:val="nil"/>
            </w:tcBorders>
            <w:shd w:val="clear" w:color="auto" w:fill="auto"/>
            <w:noWrap/>
            <w:vAlign w:val="bottom"/>
            <w:hideMark/>
          </w:tcPr>
          <w:p w14:paraId="6797C289" w14:textId="77777777" w:rsidR="00613E18" w:rsidRPr="00613E18" w:rsidRDefault="00613E18" w:rsidP="00613E18">
            <w:pPr>
              <w:rPr>
                <w:rFonts w:ascii="Calibri" w:hAnsi="Calibri"/>
                <w:color w:val="000000"/>
                <w:highlight w:val="yellow"/>
              </w:rPr>
            </w:pPr>
          </w:p>
        </w:tc>
        <w:tc>
          <w:tcPr>
            <w:tcW w:w="1840" w:type="dxa"/>
            <w:tcBorders>
              <w:top w:val="nil"/>
              <w:left w:val="nil"/>
              <w:bottom w:val="nil"/>
              <w:right w:val="nil"/>
            </w:tcBorders>
            <w:shd w:val="clear" w:color="auto" w:fill="auto"/>
            <w:noWrap/>
            <w:vAlign w:val="bottom"/>
            <w:hideMark/>
          </w:tcPr>
          <w:p w14:paraId="440EEABF" w14:textId="77777777" w:rsidR="00613E18" w:rsidRPr="00613E18" w:rsidRDefault="00613E18" w:rsidP="00613E18">
            <w:pPr>
              <w:rPr>
                <w:rFonts w:ascii="Calibri" w:hAnsi="Calibri"/>
                <w:color w:val="000000"/>
                <w:highlight w:val="yellow"/>
              </w:rPr>
            </w:pPr>
          </w:p>
        </w:tc>
        <w:tc>
          <w:tcPr>
            <w:tcW w:w="2440" w:type="dxa"/>
            <w:tcBorders>
              <w:top w:val="nil"/>
              <w:left w:val="nil"/>
              <w:bottom w:val="nil"/>
              <w:right w:val="nil"/>
            </w:tcBorders>
            <w:shd w:val="clear" w:color="auto" w:fill="auto"/>
            <w:noWrap/>
            <w:vAlign w:val="bottom"/>
            <w:hideMark/>
          </w:tcPr>
          <w:p w14:paraId="0B506739" w14:textId="77777777" w:rsidR="00613E18" w:rsidRPr="00613E18" w:rsidRDefault="00613E18" w:rsidP="00613E18">
            <w:pPr>
              <w:rPr>
                <w:rFonts w:ascii="Calibri" w:hAnsi="Calibri"/>
                <w:color w:val="000000"/>
                <w:highlight w:val="yellow"/>
              </w:rPr>
            </w:pPr>
          </w:p>
        </w:tc>
        <w:tc>
          <w:tcPr>
            <w:tcW w:w="1420" w:type="dxa"/>
            <w:tcBorders>
              <w:top w:val="nil"/>
              <w:left w:val="nil"/>
              <w:bottom w:val="nil"/>
              <w:right w:val="nil"/>
            </w:tcBorders>
            <w:shd w:val="clear" w:color="auto" w:fill="auto"/>
            <w:noWrap/>
            <w:vAlign w:val="bottom"/>
            <w:hideMark/>
          </w:tcPr>
          <w:p w14:paraId="2694B44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1D4AE9B"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473B4D98" w14:textId="77777777" w:rsidR="00613E18" w:rsidRPr="00613E18" w:rsidRDefault="00613E18" w:rsidP="00613E18">
            <w:pPr>
              <w:rPr>
                <w:rFonts w:ascii="Calibri" w:hAnsi="Calibri"/>
                <w:color w:val="000000"/>
                <w:highlight w:val="yellow"/>
              </w:rPr>
            </w:pPr>
          </w:p>
        </w:tc>
      </w:tr>
      <w:tr w:rsidR="00613E18" w:rsidRPr="00613E18" w14:paraId="5DB8D719" w14:textId="77777777" w:rsidTr="00613E18">
        <w:trPr>
          <w:trHeight w:val="300"/>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0D9AE" w14:textId="77777777" w:rsidR="00613E18" w:rsidRPr="00613E18" w:rsidRDefault="00613E18" w:rsidP="00613E18">
            <w:pPr>
              <w:rPr>
                <w:rFonts w:ascii="Calibri" w:hAnsi="Calibri"/>
                <w:b/>
                <w:bCs/>
                <w:color w:val="000000"/>
                <w:highlight w:val="yellow"/>
              </w:rPr>
            </w:pPr>
            <w:r w:rsidRPr="00613E18">
              <w:rPr>
                <w:rFonts w:ascii="Calibri" w:hAnsi="Calibri"/>
                <w:b/>
                <w:bCs/>
                <w:color w:val="000000"/>
                <w:sz w:val="22"/>
                <w:szCs w:val="22"/>
                <w:highlight w:val="yellow"/>
              </w:rPr>
              <w:t>Stipends</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94BC7AC"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Summer 2013</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B37D4B2"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Fall 2013</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67E787E1"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Spring 2014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854AD10"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Summer 2014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3800EFD"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Fall 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CBC107" w14:textId="77777777" w:rsidR="00613E18" w:rsidRPr="00613E18" w:rsidRDefault="00613E18" w:rsidP="00613E18">
            <w:pPr>
              <w:jc w:val="right"/>
              <w:rPr>
                <w:rFonts w:ascii="Calibri" w:hAnsi="Calibri"/>
                <w:b/>
                <w:bCs/>
                <w:color w:val="000000"/>
                <w:highlight w:val="yellow"/>
              </w:rPr>
            </w:pPr>
            <w:r w:rsidRPr="00613E18">
              <w:rPr>
                <w:rFonts w:ascii="Calibri" w:hAnsi="Calibri"/>
                <w:b/>
                <w:bCs/>
                <w:color w:val="000000"/>
                <w:sz w:val="22"/>
                <w:szCs w:val="22"/>
                <w:highlight w:val="yellow"/>
              </w:rPr>
              <w:t>Total</w:t>
            </w:r>
          </w:p>
        </w:tc>
      </w:tr>
      <w:tr w:rsidR="00613E18" w:rsidRPr="00613E18" w14:paraId="641091E7"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720C4B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w:t>
            </w:r>
          </w:p>
        </w:tc>
        <w:tc>
          <w:tcPr>
            <w:tcW w:w="1923" w:type="dxa"/>
            <w:tcBorders>
              <w:top w:val="nil"/>
              <w:left w:val="nil"/>
              <w:bottom w:val="single" w:sz="4" w:space="0" w:color="auto"/>
              <w:right w:val="single" w:sz="4" w:space="0" w:color="auto"/>
            </w:tcBorders>
            <w:shd w:val="clear" w:color="auto" w:fill="auto"/>
            <w:noWrap/>
            <w:vAlign w:val="bottom"/>
            <w:hideMark/>
          </w:tcPr>
          <w:p w14:paraId="5F273070"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840" w:type="dxa"/>
            <w:tcBorders>
              <w:top w:val="nil"/>
              <w:left w:val="nil"/>
              <w:bottom w:val="single" w:sz="4" w:space="0" w:color="auto"/>
              <w:right w:val="single" w:sz="4" w:space="0" w:color="auto"/>
            </w:tcBorders>
            <w:shd w:val="clear" w:color="auto" w:fill="auto"/>
            <w:noWrap/>
            <w:vAlign w:val="bottom"/>
            <w:hideMark/>
          </w:tcPr>
          <w:p w14:paraId="7D7A2CF9"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13</w:t>
            </w:r>
          </w:p>
        </w:tc>
        <w:tc>
          <w:tcPr>
            <w:tcW w:w="2440" w:type="dxa"/>
            <w:tcBorders>
              <w:top w:val="nil"/>
              <w:left w:val="nil"/>
              <w:bottom w:val="single" w:sz="4" w:space="0" w:color="auto"/>
              <w:right w:val="single" w:sz="4" w:space="0" w:color="auto"/>
            </w:tcBorders>
            <w:shd w:val="clear" w:color="auto" w:fill="auto"/>
            <w:noWrap/>
            <w:vAlign w:val="bottom"/>
            <w:hideMark/>
          </w:tcPr>
          <w:p w14:paraId="531C4910"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420" w:type="dxa"/>
            <w:tcBorders>
              <w:top w:val="nil"/>
              <w:left w:val="nil"/>
              <w:bottom w:val="single" w:sz="4" w:space="0" w:color="auto"/>
              <w:right w:val="single" w:sz="4" w:space="0" w:color="auto"/>
            </w:tcBorders>
            <w:shd w:val="clear" w:color="auto" w:fill="auto"/>
            <w:noWrap/>
            <w:vAlign w:val="bottom"/>
            <w:hideMark/>
          </w:tcPr>
          <w:p w14:paraId="7F2BC758"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4D8B87AF"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7CE12335"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13</w:t>
            </w:r>
          </w:p>
        </w:tc>
      </w:tr>
      <w:tr w:rsidR="00613E18" w:rsidRPr="00613E18" w14:paraId="0F303D41"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ABA294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SAC</w:t>
            </w:r>
          </w:p>
        </w:tc>
        <w:tc>
          <w:tcPr>
            <w:tcW w:w="1923" w:type="dxa"/>
            <w:tcBorders>
              <w:top w:val="nil"/>
              <w:left w:val="nil"/>
              <w:bottom w:val="single" w:sz="4" w:space="0" w:color="auto"/>
              <w:right w:val="single" w:sz="4" w:space="0" w:color="auto"/>
            </w:tcBorders>
            <w:shd w:val="clear" w:color="auto" w:fill="auto"/>
            <w:noWrap/>
            <w:vAlign w:val="bottom"/>
            <w:hideMark/>
          </w:tcPr>
          <w:p w14:paraId="02CD7065"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840" w:type="dxa"/>
            <w:tcBorders>
              <w:top w:val="nil"/>
              <w:left w:val="nil"/>
              <w:bottom w:val="single" w:sz="4" w:space="0" w:color="auto"/>
              <w:right w:val="single" w:sz="4" w:space="0" w:color="auto"/>
            </w:tcBorders>
            <w:shd w:val="clear" w:color="auto" w:fill="auto"/>
            <w:noWrap/>
            <w:vAlign w:val="bottom"/>
            <w:hideMark/>
          </w:tcPr>
          <w:p w14:paraId="1E5D74A3"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2440" w:type="dxa"/>
            <w:tcBorders>
              <w:top w:val="nil"/>
              <w:left w:val="nil"/>
              <w:bottom w:val="single" w:sz="4" w:space="0" w:color="auto"/>
              <w:right w:val="single" w:sz="4" w:space="0" w:color="auto"/>
            </w:tcBorders>
            <w:shd w:val="clear" w:color="auto" w:fill="auto"/>
            <w:noWrap/>
            <w:vAlign w:val="bottom"/>
            <w:hideMark/>
          </w:tcPr>
          <w:p w14:paraId="02504F90"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420" w:type="dxa"/>
            <w:tcBorders>
              <w:top w:val="nil"/>
              <w:left w:val="nil"/>
              <w:bottom w:val="single" w:sz="4" w:space="0" w:color="auto"/>
              <w:right w:val="single" w:sz="4" w:space="0" w:color="auto"/>
            </w:tcBorders>
            <w:shd w:val="clear" w:color="auto" w:fill="auto"/>
            <w:noWrap/>
            <w:vAlign w:val="bottom"/>
            <w:hideMark/>
          </w:tcPr>
          <w:p w14:paraId="5E08F039"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17F49B4B"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1DF65BE6"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r>
      <w:tr w:rsidR="00613E18" w:rsidRPr="00613E18" w14:paraId="68B89CC3"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8AAB10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BOSP</w:t>
            </w:r>
          </w:p>
        </w:tc>
        <w:tc>
          <w:tcPr>
            <w:tcW w:w="1923" w:type="dxa"/>
            <w:tcBorders>
              <w:top w:val="nil"/>
              <w:left w:val="nil"/>
              <w:bottom w:val="single" w:sz="4" w:space="0" w:color="auto"/>
              <w:right w:val="single" w:sz="4" w:space="0" w:color="auto"/>
            </w:tcBorders>
            <w:shd w:val="clear" w:color="auto" w:fill="auto"/>
            <w:noWrap/>
            <w:vAlign w:val="bottom"/>
            <w:hideMark/>
          </w:tcPr>
          <w:p w14:paraId="5755CE74"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840" w:type="dxa"/>
            <w:tcBorders>
              <w:top w:val="nil"/>
              <w:left w:val="nil"/>
              <w:bottom w:val="single" w:sz="4" w:space="0" w:color="auto"/>
              <w:right w:val="single" w:sz="4" w:space="0" w:color="auto"/>
            </w:tcBorders>
            <w:shd w:val="clear" w:color="auto" w:fill="auto"/>
            <w:noWrap/>
            <w:vAlign w:val="bottom"/>
            <w:hideMark/>
          </w:tcPr>
          <w:p w14:paraId="11DE167A"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w:t>
            </w:r>
          </w:p>
        </w:tc>
        <w:tc>
          <w:tcPr>
            <w:tcW w:w="2440" w:type="dxa"/>
            <w:tcBorders>
              <w:top w:val="nil"/>
              <w:left w:val="nil"/>
              <w:bottom w:val="single" w:sz="4" w:space="0" w:color="auto"/>
              <w:right w:val="single" w:sz="4" w:space="0" w:color="auto"/>
            </w:tcBorders>
            <w:shd w:val="clear" w:color="auto" w:fill="auto"/>
            <w:noWrap/>
            <w:vAlign w:val="bottom"/>
            <w:hideMark/>
          </w:tcPr>
          <w:p w14:paraId="10111419"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2</w:t>
            </w:r>
          </w:p>
        </w:tc>
        <w:tc>
          <w:tcPr>
            <w:tcW w:w="1420" w:type="dxa"/>
            <w:tcBorders>
              <w:top w:val="nil"/>
              <w:left w:val="nil"/>
              <w:bottom w:val="single" w:sz="4" w:space="0" w:color="auto"/>
              <w:right w:val="single" w:sz="4" w:space="0" w:color="auto"/>
            </w:tcBorders>
            <w:shd w:val="clear" w:color="auto" w:fill="auto"/>
            <w:noWrap/>
            <w:vAlign w:val="bottom"/>
            <w:hideMark/>
          </w:tcPr>
          <w:p w14:paraId="7A3CCB62"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095379AC"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626F73C1"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3</w:t>
            </w:r>
          </w:p>
        </w:tc>
      </w:tr>
      <w:tr w:rsidR="00613E18" w:rsidRPr="00613E18" w14:paraId="226EB14C"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D62C30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923" w:type="dxa"/>
            <w:tcBorders>
              <w:top w:val="nil"/>
              <w:left w:val="nil"/>
              <w:bottom w:val="single" w:sz="4" w:space="0" w:color="auto"/>
              <w:right w:val="single" w:sz="4" w:space="0" w:color="auto"/>
            </w:tcBorders>
            <w:shd w:val="clear" w:color="auto" w:fill="auto"/>
            <w:noWrap/>
            <w:vAlign w:val="bottom"/>
            <w:hideMark/>
          </w:tcPr>
          <w:p w14:paraId="20E0A362"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840" w:type="dxa"/>
            <w:tcBorders>
              <w:top w:val="nil"/>
              <w:left w:val="nil"/>
              <w:bottom w:val="single" w:sz="4" w:space="0" w:color="auto"/>
              <w:right w:val="single" w:sz="4" w:space="0" w:color="auto"/>
            </w:tcBorders>
            <w:shd w:val="clear" w:color="auto" w:fill="auto"/>
            <w:noWrap/>
            <w:vAlign w:val="bottom"/>
            <w:hideMark/>
          </w:tcPr>
          <w:p w14:paraId="64E8B726"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w:t>
            </w:r>
          </w:p>
        </w:tc>
        <w:tc>
          <w:tcPr>
            <w:tcW w:w="2440" w:type="dxa"/>
            <w:tcBorders>
              <w:top w:val="nil"/>
              <w:left w:val="nil"/>
              <w:bottom w:val="single" w:sz="4" w:space="0" w:color="auto"/>
              <w:right w:val="single" w:sz="4" w:space="0" w:color="auto"/>
            </w:tcBorders>
            <w:shd w:val="clear" w:color="auto" w:fill="auto"/>
            <w:noWrap/>
            <w:vAlign w:val="bottom"/>
            <w:hideMark/>
          </w:tcPr>
          <w:p w14:paraId="4EC710C2"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420" w:type="dxa"/>
            <w:tcBorders>
              <w:top w:val="nil"/>
              <w:left w:val="nil"/>
              <w:bottom w:val="single" w:sz="4" w:space="0" w:color="auto"/>
              <w:right w:val="single" w:sz="4" w:space="0" w:color="auto"/>
            </w:tcBorders>
            <w:shd w:val="clear" w:color="auto" w:fill="auto"/>
            <w:noWrap/>
            <w:vAlign w:val="bottom"/>
            <w:hideMark/>
          </w:tcPr>
          <w:p w14:paraId="45DAC827"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753D6CA9"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507E9032"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1</w:t>
            </w:r>
          </w:p>
        </w:tc>
      </w:tr>
      <w:tr w:rsidR="00613E18" w:rsidRPr="00613E18" w14:paraId="47BB93FC"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B94700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Perkins</w:t>
            </w:r>
          </w:p>
        </w:tc>
        <w:tc>
          <w:tcPr>
            <w:tcW w:w="1923" w:type="dxa"/>
            <w:tcBorders>
              <w:top w:val="nil"/>
              <w:left w:val="nil"/>
              <w:bottom w:val="single" w:sz="4" w:space="0" w:color="auto"/>
              <w:right w:val="single" w:sz="4" w:space="0" w:color="auto"/>
            </w:tcBorders>
            <w:shd w:val="clear" w:color="auto" w:fill="auto"/>
            <w:noWrap/>
            <w:vAlign w:val="bottom"/>
            <w:hideMark/>
          </w:tcPr>
          <w:p w14:paraId="58997D1A"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840" w:type="dxa"/>
            <w:tcBorders>
              <w:top w:val="nil"/>
              <w:left w:val="nil"/>
              <w:bottom w:val="single" w:sz="4" w:space="0" w:color="auto"/>
              <w:right w:val="single" w:sz="4" w:space="0" w:color="auto"/>
            </w:tcBorders>
            <w:shd w:val="clear" w:color="auto" w:fill="auto"/>
            <w:noWrap/>
            <w:vAlign w:val="bottom"/>
            <w:hideMark/>
          </w:tcPr>
          <w:p w14:paraId="136124C4"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2440" w:type="dxa"/>
            <w:tcBorders>
              <w:top w:val="nil"/>
              <w:left w:val="nil"/>
              <w:bottom w:val="single" w:sz="4" w:space="0" w:color="auto"/>
              <w:right w:val="single" w:sz="4" w:space="0" w:color="auto"/>
            </w:tcBorders>
            <w:shd w:val="clear" w:color="auto" w:fill="auto"/>
            <w:noWrap/>
            <w:vAlign w:val="bottom"/>
            <w:hideMark/>
          </w:tcPr>
          <w:p w14:paraId="10CC3046"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420" w:type="dxa"/>
            <w:tcBorders>
              <w:top w:val="nil"/>
              <w:left w:val="nil"/>
              <w:bottom w:val="single" w:sz="4" w:space="0" w:color="auto"/>
              <w:right w:val="single" w:sz="4" w:space="0" w:color="auto"/>
            </w:tcBorders>
            <w:shd w:val="clear" w:color="auto" w:fill="auto"/>
            <w:noWrap/>
            <w:vAlign w:val="bottom"/>
            <w:hideMark/>
          </w:tcPr>
          <w:p w14:paraId="0464A255"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1220" w:type="dxa"/>
            <w:tcBorders>
              <w:top w:val="nil"/>
              <w:left w:val="nil"/>
              <w:bottom w:val="single" w:sz="4" w:space="0" w:color="auto"/>
              <w:right w:val="single" w:sz="4" w:space="0" w:color="auto"/>
            </w:tcBorders>
            <w:shd w:val="clear" w:color="auto" w:fill="auto"/>
            <w:noWrap/>
            <w:vAlign w:val="bottom"/>
            <w:hideMark/>
          </w:tcPr>
          <w:p w14:paraId="23B4537F"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c>
          <w:tcPr>
            <w:tcW w:w="960" w:type="dxa"/>
            <w:tcBorders>
              <w:top w:val="nil"/>
              <w:left w:val="nil"/>
              <w:bottom w:val="single" w:sz="4" w:space="0" w:color="auto"/>
              <w:right w:val="single" w:sz="4" w:space="0" w:color="auto"/>
            </w:tcBorders>
            <w:shd w:val="clear" w:color="auto" w:fill="auto"/>
            <w:noWrap/>
            <w:vAlign w:val="bottom"/>
            <w:hideMark/>
          </w:tcPr>
          <w:p w14:paraId="57F406F4"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0</w:t>
            </w:r>
          </w:p>
        </w:tc>
      </w:tr>
      <w:tr w:rsidR="00613E18" w:rsidRPr="00613E18" w14:paraId="70C34D86" w14:textId="77777777" w:rsidTr="00613E18">
        <w:trPr>
          <w:trHeight w:val="300"/>
        </w:trPr>
        <w:tc>
          <w:tcPr>
            <w:tcW w:w="3116" w:type="dxa"/>
            <w:tcBorders>
              <w:top w:val="nil"/>
              <w:left w:val="nil"/>
              <w:bottom w:val="nil"/>
              <w:right w:val="nil"/>
            </w:tcBorders>
            <w:shd w:val="clear" w:color="auto" w:fill="auto"/>
            <w:noWrap/>
            <w:vAlign w:val="bottom"/>
            <w:hideMark/>
          </w:tcPr>
          <w:p w14:paraId="0229001E" w14:textId="77777777" w:rsidR="00613E18" w:rsidRPr="00613E18" w:rsidRDefault="00613E18" w:rsidP="00613E18">
            <w:pPr>
              <w:rPr>
                <w:rFonts w:ascii="Calibri" w:hAnsi="Calibri"/>
                <w:color w:val="000000"/>
                <w:highlight w:val="yellow"/>
              </w:rPr>
            </w:pPr>
          </w:p>
        </w:tc>
        <w:tc>
          <w:tcPr>
            <w:tcW w:w="1923" w:type="dxa"/>
            <w:tcBorders>
              <w:top w:val="nil"/>
              <w:left w:val="nil"/>
              <w:bottom w:val="nil"/>
              <w:right w:val="nil"/>
            </w:tcBorders>
            <w:shd w:val="clear" w:color="auto" w:fill="auto"/>
            <w:noWrap/>
            <w:vAlign w:val="bottom"/>
            <w:hideMark/>
          </w:tcPr>
          <w:p w14:paraId="79F64301" w14:textId="77777777" w:rsidR="00613E18" w:rsidRPr="00613E18" w:rsidRDefault="00613E18" w:rsidP="00613E18">
            <w:pPr>
              <w:rPr>
                <w:rFonts w:ascii="Calibri" w:hAnsi="Calibri"/>
                <w:color w:val="000000"/>
                <w:highlight w:val="yellow"/>
              </w:rPr>
            </w:pPr>
          </w:p>
        </w:tc>
        <w:tc>
          <w:tcPr>
            <w:tcW w:w="1840" w:type="dxa"/>
            <w:tcBorders>
              <w:top w:val="nil"/>
              <w:left w:val="nil"/>
              <w:bottom w:val="nil"/>
              <w:right w:val="nil"/>
            </w:tcBorders>
            <w:shd w:val="clear" w:color="auto" w:fill="auto"/>
            <w:noWrap/>
            <w:vAlign w:val="bottom"/>
            <w:hideMark/>
          </w:tcPr>
          <w:p w14:paraId="777581D6" w14:textId="77777777" w:rsidR="00613E18" w:rsidRPr="00613E18" w:rsidRDefault="00613E18" w:rsidP="00613E18">
            <w:pPr>
              <w:rPr>
                <w:rFonts w:ascii="Calibri" w:hAnsi="Calibri"/>
                <w:color w:val="000000"/>
                <w:highlight w:val="yellow"/>
              </w:rPr>
            </w:pPr>
          </w:p>
        </w:tc>
        <w:tc>
          <w:tcPr>
            <w:tcW w:w="2440" w:type="dxa"/>
            <w:tcBorders>
              <w:top w:val="nil"/>
              <w:left w:val="nil"/>
              <w:bottom w:val="nil"/>
              <w:right w:val="nil"/>
            </w:tcBorders>
            <w:shd w:val="clear" w:color="auto" w:fill="auto"/>
            <w:noWrap/>
            <w:vAlign w:val="bottom"/>
            <w:hideMark/>
          </w:tcPr>
          <w:p w14:paraId="7202E50D" w14:textId="77777777" w:rsidR="00613E18" w:rsidRPr="00613E18" w:rsidRDefault="00613E18" w:rsidP="00613E18">
            <w:pPr>
              <w:rPr>
                <w:rFonts w:ascii="Calibri" w:hAnsi="Calibri"/>
                <w:color w:val="000000"/>
                <w:highlight w:val="yellow"/>
              </w:rPr>
            </w:pPr>
          </w:p>
        </w:tc>
        <w:tc>
          <w:tcPr>
            <w:tcW w:w="1420" w:type="dxa"/>
            <w:tcBorders>
              <w:top w:val="nil"/>
              <w:left w:val="nil"/>
              <w:bottom w:val="nil"/>
              <w:right w:val="nil"/>
            </w:tcBorders>
            <w:shd w:val="clear" w:color="auto" w:fill="auto"/>
            <w:noWrap/>
            <w:vAlign w:val="bottom"/>
            <w:hideMark/>
          </w:tcPr>
          <w:p w14:paraId="741A1CBB"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8CD1943"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F4EE565" w14:textId="77777777" w:rsidR="00613E18" w:rsidRPr="00613E18" w:rsidRDefault="00613E18" w:rsidP="00613E18">
            <w:pPr>
              <w:rPr>
                <w:rFonts w:ascii="Calibri" w:hAnsi="Calibri"/>
                <w:color w:val="000000"/>
                <w:highlight w:val="yellow"/>
              </w:rPr>
            </w:pPr>
          </w:p>
        </w:tc>
      </w:tr>
      <w:tr w:rsidR="00613E18" w:rsidRPr="00613E18" w14:paraId="74D182FC" w14:textId="77777777" w:rsidTr="00613E18">
        <w:trPr>
          <w:trHeight w:val="300"/>
        </w:trPr>
        <w:tc>
          <w:tcPr>
            <w:tcW w:w="3116" w:type="dxa"/>
            <w:tcBorders>
              <w:top w:val="nil"/>
              <w:left w:val="nil"/>
              <w:bottom w:val="nil"/>
              <w:right w:val="nil"/>
            </w:tcBorders>
            <w:shd w:val="clear" w:color="auto" w:fill="auto"/>
            <w:noWrap/>
            <w:vAlign w:val="bottom"/>
            <w:hideMark/>
          </w:tcPr>
          <w:p w14:paraId="0F81F4DC" w14:textId="77777777" w:rsidR="00613E18" w:rsidRPr="00613E18" w:rsidRDefault="00613E18" w:rsidP="00613E18">
            <w:pPr>
              <w:rPr>
                <w:rFonts w:ascii="Calibri" w:hAnsi="Calibri"/>
                <w:color w:val="000000"/>
                <w:highlight w:val="yellow"/>
              </w:rPr>
            </w:pPr>
            <w:r w:rsidRPr="00613E18">
              <w:rPr>
                <w:highlight w:val="yellow"/>
              </w:rPr>
              <w:br w:type="page"/>
            </w:r>
          </w:p>
        </w:tc>
        <w:tc>
          <w:tcPr>
            <w:tcW w:w="1923" w:type="dxa"/>
            <w:tcBorders>
              <w:top w:val="nil"/>
              <w:left w:val="nil"/>
              <w:bottom w:val="nil"/>
              <w:right w:val="nil"/>
            </w:tcBorders>
            <w:shd w:val="clear" w:color="auto" w:fill="auto"/>
            <w:noWrap/>
            <w:vAlign w:val="bottom"/>
            <w:hideMark/>
          </w:tcPr>
          <w:p w14:paraId="079B540C" w14:textId="77777777" w:rsidR="00613E18" w:rsidRPr="00613E18" w:rsidRDefault="00613E18" w:rsidP="00613E18">
            <w:pPr>
              <w:jc w:val="right"/>
              <w:rPr>
                <w:rFonts w:ascii="Calibri" w:hAnsi="Calibri"/>
                <w:color w:val="000000"/>
                <w:highlight w:val="yellow"/>
              </w:rPr>
            </w:pPr>
          </w:p>
        </w:tc>
        <w:tc>
          <w:tcPr>
            <w:tcW w:w="1840" w:type="dxa"/>
            <w:tcBorders>
              <w:top w:val="nil"/>
              <w:left w:val="nil"/>
              <w:bottom w:val="nil"/>
              <w:right w:val="nil"/>
            </w:tcBorders>
            <w:shd w:val="clear" w:color="auto" w:fill="auto"/>
            <w:noWrap/>
            <w:vAlign w:val="bottom"/>
            <w:hideMark/>
          </w:tcPr>
          <w:p w14:paraId="6CF405B5" w14:textId="77777777" w:rsidR="00613E18" w:rsidRPr="00613E18" w:rsidRDefault="00613E18" w:rsidP="00613E18">
            <w:pPr>
              <w:rPr>
                <w:rFonts w:ascii="Calibri" w:hAnsi="Calibri"/>
                <w:color w:val="000000"/>
                <w:highlight w:val="yellow"/>
              </w:rPr>
            </w:pPr>
          </w:p>
        </w:tc>
        <w:tc>
          <w:tcPr>
            <w:tcW w:w="2440" w:type="dxa"/>
            <w:tcBorders>
              <w:top w:val="nil"/>
              <w:left w:val="nil"/>
              <w:bottom w:val="nil"/>
              <w:right w:val="nil"/>
            </w:tcBorders>
            <w:shd w:val="clear" w:color="auto" w:fill="auto"/>
            <w:noWrap/>
            <w:vAlign w:val="bottom"/>
            <w:hideMark/>
          </w:tcPr>
          <w:p w14:paraId="688BD72E" w14:textId="77777777" w:rsidR="00613E18" w:rsidRPr="00613E18" w:rsidRDefault="00613E18" w:rsidP="00613E18">
            <w:pPr>
              <w:rPr>
                <w:rFonts w:ascii="Calibri" w:hAnsi="Calibri"/>
                <w:color w:val="000000"/>
                <w:highlight w:val="yellow"/>
              </w:rPr>
            </w:pPr>
          </w:p>
        </w:tc>
        <w:tc>
          <w:tcPr>
            <w:tcW w:w="1420" w:type="dxa"/>
            <w:tcBorders>
              <w:top w:val="nil"/>
              <w:left w:val="nil"/>
              <w:bottom w:val="nil"/>
              <w:right w:val="nil"/>
            </w:tcBorders>
            <w:shd w:val="clear" w:color="auto" w:fill="auto"/>
            <w:noWrap/>
            <w:vAlign w:val="bottom"/>
            <w:hideMark/>
          </w:tcPr>
          <w:p w14:paraId="57CAE53D"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DC933B9"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4AD1FC86" w14:textId="77777777" w:rsidR="00613E18" w:rsidRPr="00613E18" w:rsidRDefault="00613E18" w:rsidP="00613E18">
            <w:pPr>
              <w:rPr>
                <w:rFonts w:ascii="Calibri" w:hAnsi="Calibri"/>
                <w:color w:val="000000"/>
                <w:highlight w:val="yellow"/>
              </w:rPr>
            </w:pPr>
          </w:p>
        </w:tc>
      </w:tr>
      <w:tr w:rsidR="00613E18" w:rsidRPr="00613E18" w14:paraId="5D19E6D6" w14:textId="77777777" w:rsidTr="00613E18">
        <w:trPr>
          <w:trHeight w:val="375"/>
        </w:trPr>
        <w:tc>
          <w:tcPr>
            <w:tcW w:w="9319" w:type="dxa"/>
            <w:gridSpan w:val="4"/>
            <w:tcBorders>
              <w:top w:val="nil"/>
              <w:left w:val="nil"/>
              <w:bottom w:val="single" w:sz="4" w:space="0" w:color="auto"/>
              <w:right w:val="nil"/>
            </w:tcBorders>
            <w:shd w:val="clear" w:color="auto" w:fill="auto"/>
            <w:noWrap/>
            <w:vAlign w:val="bottom"/>
            <w:hideMark/>
          </w:tcPr>
          <w:p w14:paraId="249AE360" w14:textId="77777777" w:rsidR="00613E18" w:rsidRPr="00613E18" w:rsidRDefault="00613E18" w:rsidP="00613E18">
            <w:pPr>
              <w:jc w:val="center"/>
              <w:rPr>
                <w:rFonts w:ascii="Calibri" w:hAnsi="Calibri"/>
                <w:b/>
                <w:bCs/>
                <w:color w:val="000000"/>
                <w:sz w:val="28"/>
                <w:szCs w:val="28"/>
                <w:highlight w:val="yellow"/>
              </w:rPr>
            </w:pPr>
            <w:r w:rsidRPr="00613E18">
              <w:rPr>
                <w:rFonts w:ascii="Calibri" w:hAnsi="Calibri"/>
                <w:b/>
                <w:bCs/>
                <w:color w:val="000000"/>
                <w:sz w:val="28"/>
                <w:szCs w:val="28"/>
                <w:highlight w:val="yellow"/>
              </w:rPr>
              <w:t>Room Reservations</w:t>
            </w:r>
          </w:p>
        </w:tc>
        <w:tc>
          <w:tcPr>
            <w:tcW w:w="1420" w:type="dxa"/>
            <w:tcBorders>
              <w:top w:val="nil"/>
              <w:left w:val="nil"/>
              <w:bottom w:val="nil"/>
              <w:right w:val="nil"/>
            </w:tcBorders>
            <w:shd w:val="clear" w:color="auto" w:fill="auto"/>
            <w:noWrap/>
            <w:vAlign w:val="bottom"/>
            <w:hideMark/>
          </w:tcPr>
          <w:p w14:paraId="6511AE04"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724DCEFA"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E0A52DE" w14:textId="77777777" w:rsidR="00613E18" w:rsidRPr="00613E18" w:rsidRDefault="00613E18" w:rsidP="00613E18">
            <w:pPr>
              <w:rPr>
                <w:rFonts w:ascii="Calibri" w:hAnsi="Calibri"/>
                <w:color w:val="000000"/>
                <w:highlight w:val="yellow"/>
              </w:rPr>
            </w:pPr>
          </w:p>
        </w:tc>
      </w:tr>
      <w:tr w:rsidR="00613E18" w:rsidRPr="00613E18" w14:paraId="1E45FC88" w14:textId="77777777" w:rsidTr="00613E18">
        <w:trPr>
          <w:trHeight w:val="300"/>
        </w:trPr>
        <w:tc>
          <w:tcPr>
            <w:tcW w:w="931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B997ED"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Fall 2014</w:t>
            </w:r>
          </w:p>
        </w:tc>
        <w:tc>
          <w:tcPr>
            <w:tcW w:w="1420" w:type="dxa"/>
            <w:tcBorders>
              <w:top w:val="nil"/>
              <w:left w:val="nil"/>
              <w:bottom w:val="nil"/>
              <w:right w:val="nil"/>
            </w:tcBorders>
            <w:shd w:val="clear" w:color="auto" w:fill="auto"/>
            <w:noWrap/>
            <w:vAlign w:val="bottom"/>
            <w:hideMark/>
          </w:tcPr>
          <w:p w14:paraId="7C06466C"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7C88995"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352E5C9" w14:textId="77777777" w:rsidR="00613E18" w:rsidRPr="00613E18" w:rsidRDefault="00613E18" w:rsidP="00613E18">
            <w:pPr>
              <w:rPr>
                <w:rFonts w:ascii="Calibri" w:hAnsi="Calibri"/>
                <w:color w:val="000000"/>
                <w:highlight w:val="yellow"/>
              </w:rPr>
            </w:pPr>
          </w:p>
        </w:tc>
      </w:tr>
      <w:tr w:rsidR="00613E18" w:rsidRPr="00613E18" w14:paraId="19FCC051"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DF59CD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What </w:t>
            </w:r>
          </w:p>
        </w:tc>
        <w:tc>
          <w:tcPr>
            <w:tcW w:w="1923" w:type="dxa"/>
            <w:tcBorders>
              <w:top w:val="nil"/>
              <w:left w:val="nil"/>
              <w:bottom w:val="single" w:sz="4" w:space="0" w:color="auto"/>
              <w:right w:val="single" w:sz="4" w:space="0" w:color="auto"/>
            </w:tcBorders>
            <w:shd w:val="clear" w:color="auto" w:fill="auto"/>
            <w:noWrap/>
            <w:vAlign w:val="bottom"/>
            <w:hideMark/>
          </w:tcPr>
          <w:p w14:paraId="528EADC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What </w:t>
            </w:r>
          </w:p>
        </w:tc>
        <w:tc>
          <w:tcPr>
            <w:tcW w:w="1840" w:type="dxa"/>
            <w:tcBorders>
              <w:top w:val="nil"/>
              <w:left w:val="nil"/>
              <w:bottom w:val="single" w:sz="4" w:space="0" w:color="auto"/>
              <w:right w:val="single" w:sz="4" w:space="0" w:color="auto"/>
            </w:tcBorders>
            <w:shd w:val="clear" w:color="auto" w:fill="auto"/>
            <w:noWrap/>
            <w:vAlign w:val="bottom"/>
            <w:hideMark/>
          </w:tcPr>
          <w:p w14:paraId="46ACDA9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When</w:t>
            </w:r>
          </w:p>
        </w:tc>
        <w:tc>
          <w:tcPr>
            <w:tcW w:w="2440" w:type="dxa"/>
            <w:tcBorders>
              <w:top w:val="nil"/>
              <w:left w:val="nil"/>
              <w:bottom w:val="single" w:sz="4" w:space="0" w:color="auto"/>
              <w:right w:val="single" w:sz="4" w:space="0" w:color="auto"/>
            </w:tcBorders>
            <w:shd w:val="clear" w:color="auto" w:fill="auto"/>
            <w:noWrap/>
            <w:vAlign w:val="bottom"/>
            <w:hideMark/>
          </w:tcPr>
          <w:p w14:paraId="704AE15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Where</w:t>
            </w:r>
          </w:p>
        </w:tc>
        <w:tc>
          <w:tcPr>
            <w:tcW w:w="1420" w:type="dxa"/>
            <w:tcBorders>
              <w:top w:val="nil"/>
              <w:left w:val="nil"/>
              <w:bottom w:val="nil"/>
              <w:right w:val="nil"/>
            </w:tcBorders>
            <w:shd w:val="clear" w:color="auto" w:fill="auto"/>
            <w:noWrap/>
            <w:vAlign w:val="bottom"/>
            <w:hideMark/>
          </w:tcPr>
          <w:p w14:paraId="03B4BF6D"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82057D8"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BD6C97F" w14:textId="77777777" w:rsidR="00613E18" w:rsidRPr="00613E18" w:rsidRDefault="00613E18" w:rsidP="00613E18">
            <w:pPr>
              <w:rPr>
                <w:rFonts w:ascii="Calibri" w:hAnsi="Calibri"/>
                <w:color w:val="000000"/>
                <w:highlight w:val="yellow"/>
              </w:rPr>
            </w:pPr>
          </w:p>
        </w:tc>
      </w:tr>
      <w:tr w:rsidR="00613E18" w:rsidRPr="00613E18" w14:paraId="20A5C7F9"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06A993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Thanksgiving Luncheon</w:t>
            </w:r>
          </w:p>
        </w:tc>
        <w:tc>
          <w:tcPr>
            <w:tcW w:w="1923" w:type="dxa"/>
            <w:tcBorders>
              <w:top w:val="nil"/>
              <w:left w:val="nil"/>
              <w:bottom w:val="single" w:sz="4" w:space="0" w:color="auto"/>
              <w:right w:val="single" w:sz="4" w:space="0" w:color="auto"/>
            </w:tcBorders>
            <w:shd w:val="clear" w:color="auto" w:fill="auto"/>
            <w:noWrap/>
            <w:vAlign w:val="bottom"/>
            <w:hideMark/>
          </w:tcPr>
          <w:p w14:paraId="6485099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w:t>
            </w:r>
          </w:p>
        </w:tc>
        <w:tc>
          <w:tcPr>
            <w:tcW w:w="1840" w:type="dxa"/>
            <w:tcBorders>
              <w:top w:val="nil"/>
              <w:left w:val="nil"/>
              <w:bottom w:val="single" w:sz="4" w:space="0" w:color="auto"/>
              <w:right w:val="single" w:sz="4" w:space="0" w:color="auto"/>
            </w:tcBorders>
            <w:shd w:val="clear" w:color="auto" w:fill="auto"/>
            <w:noWrap/>
            <w:vAlign w:val="bottom"/>
            <w:hideMark/>
          </w:tcPr>
          <w:p w14:paraId="5ECD65D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Nov. 24</w:t>
            </w:r>
          </w:p>
        </w:tc>
        <w:tc>
          <w:tcPr>
            <w:tcW w:w="2440" w:type="dxa"/>
            <w:tcBorders>
              <w:top w:val="nil"/>
              <w:left w:val="nil"/>
              <w:bottom w:val="single" w:sz="4" w:space="0" w:color="auto"/>
              <w:right w:val="single" w:sz="4" w:space="0" w:color="auto"/>
            </w:tcBorders>
            <w:shd w:val="clear" w:color="auto" w:fill="auto"/>
            <w:noWrap/>
            <w:vAlign w:val="bottom"/>
            <w:hideMark/>
          </w:tcPr>
          <w:p w14:paraId="08C95C6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Multipurpose </w:t>
            </w:r>
          </w:p>
        </w:tc>
        <w:tc>
          <w:tcPr>
            <w:tcW w:w="1420" w:type="dxa"/>
            <w:tcBorders>
              <w:top w:val="nil"/>
              <w:left w:val="nil"/>
              <w:bottom w:val="nil"/>
              <w:right w:val="nil"/>
            </w:tcBorders>
            <w:shd w:val="clear" w:color="auto" w:fill="auto"/>
            <w:noWrap/>
            <w:vAlign w:val="bottom"/>
            <w:hideMark/>
          </w:tcPr>
          <w:p w14:paraId="2FEA86BA"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33F66F5"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425DB998" w14:textId="77777777" w:rsidR="00613E18" w:rsidRPr="00613E18" w:rsidRDefault="00613E18" w:rsidP="00613E18">
            <w:pPr>
              <w:rPr>
                <w:rFonts w:ascii="Calibri" w:hAnsi="Calibri"/>
                <w:color w:val="000000"/>
                <w:highlight w:val="yellow"/>
              </w:rPr>
            </w:pPr>
          </w:p>
        </w:tc>
      </w:tr>
      <w:tr w:rsidR="00613E18" w:rsidRPr="00613E18" w14:paraId="3AF160DF" w14:textId="77777777" w:rsidTr="00613E18">
        <w:trPr>
          <w:trHeight w:val="300"/>
        </w:trPr>
        <w:tc>
          <w:tcPr>
            <w:tcW w:w="3116" w:type="dxa"/>
            <w:tcBorders>
              <w:top w:val="nil"/>
              <w:left w:val="nil"/>
              <w:bottom w:val="nil"/>
              <w:right w:val="nil"/>
            </w:tcBorders>
            <w:shd w:val="clear" w:color="auto" w:fill="auto"/>
            <w:noWrap/>
            <w:vAlign w:val="bottom"/>
            <w:hideMark/>
          </w:tcPr>
          <w:p w14:paraId="12F56770" w14:textId="77777777" w:rsidR="00613E18" w:rsidRPr="00613E18" w:rsidRDefault="00613E18" w:rsidP="00613E18">
            <w:pPr>
              <w:rPr>
                <w:rFonts w:ascii="Calibri" w:hAnsi="Calibri"/>
                <w:color w:val="000000"/>
                <w:highlight w:val="yellow"/>
              </w:rPr>
            </w:pPr>
          </w:p>
        </w:tc>
        <w:tc>
          <w:tcPr>
            <w:tcW w:w="1923" w:type="dxa"/>
            <w:tcBorders>
              <w:top w:val="nil"/>
              <w:left w:val="nil"/>
              <w:bottom w:val="nil"/>
              <w:right w:val="nil"/>
            </w:tcBorders>
            <w:shd w:val="clear" w:color="auto" w:fill="auto"/>
            <w:noWrap/>
            <w:vAlign w:val="bottom"/>
            <w:hideMark/>
          </w:tcPr>
          <w:p w14:paraId="6B8DEE34" w14:textId="77777777" w:rsidR="00613E18" w:rsidRPr="00613E18" w:rsidRDefault="00613E18" w:rsidP="00613E18">
            <w:pPr>
              <w:rPr>
                <w:rFonts w:ascii="Calibri" w:hAnsi="Calibri"/>
                <w:color w:val="000000"/>
                <w:highlight w:val="yellow"/>
              </w:rPr>
            </w:pPr>
          </w:p>
        </w:tc>
        <w:tc>
          <w:tcPr>
            <w:tcW w:w="1840" w:type="dxa"/>
            <w:tcBorders>
              <w:top w:val="nil"/>
              <w:left w:val="nil"/>
              <w:bottom w:val="nil"/>
              <w:right w:val="nil"/>
            </w:tcBorders>
            <w:shd w:val="clear" w:color="auto" w:fill="auto"/>
            <w:noWrap/>
            <w:vAlign w:val="bottom"/>
            <w:hideMark/>
          </w:tcPr>
          <w:p w14:paraId="3EF83BC6" w14:textId="77777777" w:rsidR="00613E18" w:rsidRPr="00613E18" w:rsidRDefault="00613E18" w:rsidP="00613E18">
            <w:pPr>
              <w:rPr>
                <w:rFonts w:ascii="Calibri" w:hAnsi="Calibri"/>
                <w:color w:val="000000"/>
                <w:highlight w:val="yellow"/>
              </w:rPr>
            </w:pPr>
          </w:p>
        </w:tc>
        <w:tc>
          <w:tcPr>
            <w:tcW w:w="2440" w:type="dxa"/>
            <w:tcBorders>
              <w:top w:val="nil"/>
              <w:left w:val="nil"/>
              <w:bottom w:val="nil"/>
              <w:right w:val="nil"/>
            </w:tcBorders>
            <w:shd w:val="clear" w:color="auto" w:fill="auto"/>
            <w:noWrap/>
            <w:vAlign w:val="bottom"/>
            <w:hideMark/>
          </w:tcPr>
          <w:p w14:paraId="5419F092" w14:textId="77777777" w:rsidR="00613E18" w:rsidRPr="00613E18" w:rsidRDefault="00613E18" w:rsidP="00613E18">
            <w:pPr>
              <w:rPr>
                <w:rFonts w:ascii="Calibri" w:hAnsi="Calibri"/>
                <w:color w:val="000000"/>
                <w:highlight w:val="yellow"/>
              </w:rPr>
            </w:pPr>
          </w:p>
        </w:tc>
        <w:tc>
          <w:tcPr>
            <w:tcW w:w="1420" w:type="dxa"/>
            <w:tcBorders>
              <w:top w:val="nil"/>
              <w:left w:val="nil"/>
              <w:bottom w:val="nil"/>
              <w:right w:val="nil"/>
            </w:tcBorders>
            <w:shd w:val="clear" w:color="auto" w:fill="auto"/>
            <w:noWrap/>
            <w:vAlign w:val="bottom"/>
            <w:hideMark/>
          </w:tcPr>
          <w:p w14:paraId="022F027C"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07F02AC"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3966019" w14:textId="77777777" w:rsidR="00613E18" w:rsidRPr="00613E18" w:rsidRDefault="00613E18" w:rsidP="00613E18">
            <w:pPr>
              <w:rPr>
                <w:rFonts w:ascii="Calibri" w:hAnsi="Calibri"/>
                <w:color w:val="000000"/>
                <w:highlight w:val="yellow"/>
              </w:rPr>
            </w:pPr>
          </w:p>
        </w:tc>
      </w:tr>
      <w:tr w:rsidR="00613E18" w:rsidRPr="00613E18" w14:paraId="17E73265" w14:textId="77777777" w:rsidTr="00613E18">
        <w:trPr>
          <w:trHeight w:val="300"/>
        </w:trPr>
        <w:tc>
          <w:tcPr>
            <w:tcW w:w="931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1E10EB"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Summer 2014</w:t>
            </w:r>
          </w:p>
        </w:tc>
        <w:tc>
          <w:tcPr>
            <w:tcW w:w="1420" w:type="dxa"/>
            <w:tcBorders>
              <w:top w:val="nil"/>
              <w:left w:val="nil"/>
              <w:bottom w:val="nil"/>
              <w:right w:val="nil"/>
            </w:tcBorders>
            <w:shd w:val="clear" w:color="auto" w:fill="auto"/>
            <w:noWrap/>
            <w:vAlign w:val="bottom"/>
            <w:hideMark/>
          </w:tcPr>
          <w:p w14:paraId="717BF344" w14:textId="77777777" w:rsidR="00613E18" w:rsidRPr="00613E18" w:rsidRDefault="00613E18" w:rsidP="00613E18">
            <w:pPr>
              <w:jc w:val="right"/>
              <w:rPr>
                <w:rFonts w:ascii="Calibri" w:hAnsi="Calibri"/>
                <w:b/>
                <w:bCs/>
                <w:color w:val="000000"/>
                <w:highlight w:val="yellow"/>
              </w:rPr>
            </w:pPr>
          </w:p>
        </w:tc>
        <w:tc>
          <w:tcPr>
            <w:tcW w:w="1220" w:type="dxa"/>
            <w:tcBorders>
              <w:top w:val="nil"/>
              <w:left w:val="nil"/>
              <w:bottom w:val="nil"/>
              <w:right w:val="nil"/>
            </w:tcBorders>
            <w:shd w:val="clear" w:color="auto" w:fill="auto"/>
            <w:noWrap/>
            <w:vAlign w:val="bottom"/>
            <w:hideMark/>
          </w:tcPr>
          <w:p w14:paraId="3B30671F" w14:textId="77777777" w:rsidR="00613E18" w:rsidRPr="00613E18" w:rsidRDefault="00613E18" w:rsidP="00613E18">
            <w:pPr>
              <w:jc w:val="right"/>
              <w:rPr>
                <w:rFonts w:ascii="Calibri" w:hAnsi="Calibri"/>
                <w:b/>
                <w:bCs/>
                <w:color w:val="000000"/>
                <w:highlight w:val="yellow"/>
              </w:rPr>
            </w:pPr>
          </w:p>
        </w:tc>
        <w:tc>
          <w:tcPr>
            <w:tcW w:w="960" w:type="dxa"/>
            <w:tcBorders>
              <w:top w:val="nil"/>
              <w:left w:val="nil"/>
              <w:bottom w:val="nil"/>
              <w:right w:val="nil"/>
            </w:tcBorders>
            <w:shd w:val="clear" w:color="auto" w:fill="auto"/>
            <w:noWrap/>
            <w:vAlign w:val="bottom"/>
            <w:hideMark/>
          </w:tcPr>
          <w:p w14:paraId="4AF0EDFF" w14:textId="77777777" w:rsidR="00613E18" w:rsidRPr="00613E18" w:rsidRDefault="00613E18" w:rsidP="00613E18">
            <w:pPr>
              <w:jc w:val="right"/>
              <w:rPr>
                <w:rFonts w:ascii="Calibri" w:hAnsi="Calibri"/>
                <w:b/>
                <w:bCs/>
                <w:color w:val="000000"/>
                <w:highlight w:val="yellow"/>
              </w:rPr>
            </w:pPr>
          </w:p>
        </w:tc>
      </w:tr>
      <w:tr w:rsidR="00613E18" w:rsidRPr="00613E18" w14:paraId="06039C19"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B850F9B"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 xml:space="preserve">What </w:t>
            </w:r>
          </w:p>
        </w:tc>
        <w:tc>
          <w:tcPr>
            <w:tcW w:w="1923" w:type="dxa"/>
            <w:tcBorders>
              <w:top w:val="nil"/>
              <w:left w:val="nil"/>
              <w:bottom w:val="single" w:sz="4" w:space="0" w:color="auto"/>
              <w:right w:val="single" w:sz="4" w:space="0" w:color="auto"/>
            </w:tcBorders>
            <w:shd w:val="clear" w:color="auto" w:fill="auto"/>
            <w:noWrap/>
            <w:vAlign w:val="bottom"/>
            <w:hideMark/>
          </w:tcPr>
          <w:p w14:paraId="5AB468A7"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Who</w:t>
            </w:r>
          </w:p>
        </w:tc>
        <w:tc>
          <w:tcPr>
            <w:tcW w:w="1840" w:type="dxa"/>
            <w:tcBorders>
              <w:top w:val="nil"/>
              <w:left w:val="nil"/>
              <w:bottom w:val="single" w:sz="4" w:space="0" w:color="auto"/>
              <w:right w:val="single" w:sz="4" w:space="0" w:color="auto"/>
            </w:tcBorders>
            <w:shd w:val="clear" w:color="auto" w:fill="auto"/>
            <w:noWrap/>
            <w:vAlign w:val="bottom"/>
            <w:hideMark/>
          </w:tcPr>
          <w:p w14:paraId="561FA31C"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When</w:t>
            </w:r>
          </w:p>
        </w:tc>
        <w:tc>
          <w:tcPr>
            <w:tcW w:w="2440" w:type="dxa"/>
            <w:tcBorders>
              <w:top w:val="nil"/>
              <w:left w:val="nil"/>
              <w:bottom w:val="single" w:sz="4" w:space="0" w:color="auto"/>
              <w:right w:val="single" w:sz="4" w:space="0" w:color="auto"/>
            </w:tcBorders>
            <w:shd w:val="clear" w:color="auto" w:fill="auto"/>
            <w:noWrap/>
            <w:vAlign w:val="bottom"/>
            <w:hideMark/>
          </w:tcPr>
          <w:p w14:paraId="16C15E36"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Where</w:t>
            </w:r>
          </w:p>
        </w:tc>
        <w:tc>
          <w:tcPr>
            <w:tcW w:w="1420" w:type="dxa"/>
            <w:tcBorders>
              <w:top w:val="nil"/>
              <w:left w:val="nil"/>
              <w:bottom w:val="nil"/>
              <w:right w:val="nil"/>
            </w:tcBorders>
            <w:shd w:val="clear" w:color="auto" w:fill="auto"/>
            <w:noWrap/>
            <w:vAlign w:val="bottom"/>
            <w:hideMark/>
          </w:tcPr>
          <w:p w14:paraId="13480CD2"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E20878A"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0FC9C43" w14:textId="77777777" w:rsidR="00613E18" w:rsidRPr="00613E18" w:rsidRDefault="00613E18" w:rsidP="00613E18">
            <w:pPr>
              <w:rPr>
                <w:rFonts w:ascii="Calibri" w:hAnsi="Calibri"/>
                <w:color w:val="000000"/>
                <w:highlight w:val="yellow"/>
              </w:rPr>
            </w:pPr>
          </w:p>
        </w:tc>
      </w:tr>
      <w:tr w:rsidR="00613E18" w:rsidRPr="00613E18" w14:paraId="0F127382"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38811D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Program Study Grp.</w:t>
            </w:r>
          </w:p>
        </w:tc>
        <w:tc>
          <w:tcPr>
            <w:tcW w:w="1923" w:type="dxa"/>
            <w:tcBorders>
              <w:top w:val="nil"/>
              <w:left w:val="nil"/>
              <w:bottom w:val="single" w:sz="4" w:space="0" w:color="auto"/>
              <w:right w:val="single" w:sz="4" w:space="0" w:color="auto"/>
            </w:tcBorders>
            <w:shd w:val="clear" w:color="auto" w:fill="auto"/>
            <w:noWrap/>
            <w:vAlign w:val="bottom"/>
            <w:hideMark/>
          </w:tcPr>
          <w:p w14:paraId="26207B9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Program</w:t>
            </w:r>
          </w:p>
        </w:tc>
        <w:tc>
          <w:tcPr>
            <w:tcW w:w="1840" w:type="dxa"/>
            <w:tcBorders>
              <w:top w:val="nil"/>
              <w:left w:val="nil"/>
              <w:bottom w:val="single" w:sz="4" w:space="0" w:color="auto"/>
              <w:right w:val="single" w:sz="4" w:space="0" w:color="auto"/>
            </w:tcBorders>
            <w:shd w:val="clear" w:color="auto" w:fill="auto"/>
            <w:noWrap/>
            <w:vAlign w:val="bottom"/>
            <w:hideMark/>
          </w:tcPr>
          <w:p w14:paraId="4732CCB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Jun. 5</w:t>
            </w:r>
          </w:p>
        </w:tc>
        <w:tc>
          <w:tcPr>
            <w:tcW w:w="2440" w:type="dxa"/>
            <w:tcBorders>
              <w:top w:val="nil"/>
              <w:left w:val="nil"/>
              <w:bottom w:val="single" w:sz="4" w:space="0" w:color="auto"/>
              <w:right w:val="single" w:sz="4" w:space="0" w:color="auto"/>
            </w:tcBorders>
            <w:shd w:val="clear" w:color="auto" w:fill="auto"/>
            <w:noWrap/>
            <w:vAlign w:val="bottom"/>
            <w:hideMark/>
          </w:tcPr>
          <w:p w14:paraId="02E549E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3151C5B7"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91AD54D"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575B0F6" w14:textId="77777777" w:rsidR="00613E18" w:rsidRPr="00613E18" w:rsidRDefault="00613E18" w:rsidP="00613E18">
            <w:pPr>
              <w:rPr>
                <w:rFonts w:ascii="Calibri" w:hAnsi="Calibri"/>
                <w:color w:val="000000"/>
                <w:highlight w:val="yellow"/>
              </w:rPr>
            </w:pPr>
          </w:p>
        </w:tc>
      </w:tr>
      <w:tr w:rsidR="00613E18" w:rsidRPr="00613E18" w14:paraId="422AAB2F"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1E6072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Mtg.</w:t>
            </w:r>
          </w:p>
        </w:tc>
        <w:tc>
          <w:tcPr>
            <w:tcW w:w="1923" w:type="dxa"/>
            <w:tcBorders>
              <w:top w:val="nil"/>
              <w:left w:val="nil"/>
              <w:bottom w:val="single" w:sz="4" w:space="0" w:color="auto"/>
              <w:right w:val="single" w:sz="4" w:space="0" w:color="auto"/>
            </w:tcBorders>
            <w:shd w:val="clear" w:color="auto" w:fill="auto"/>
            <w:noWrap/>
            <w:vAlign w:val="bottom"/>
            <w:hideMark/>
          </w:tcPr>
          <w:p w14:paraId="00AD8DE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1D2ABBB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Jun. 6</w:t>
            </w:r>
          </w:p>
        </w:tc>
        <w:tc>
          <w:tcPr>
            <w:tcW w:w="2440" w:type="dxa"/>
            <w:tcBorders>
              <w:top w:val="nil"/>
              <w:left w:val="nil"/>
              <w:bottom w:val="single" w:sz="4" w:space="0" w:color="auto"/>
              <w:right w:val="single" w:sz="4" w:space="0" w:color="auto"/>
            </w:tcBorders>
            <w:shd w:val="clear" w:color="auto" w:fill="auto"/>
            <w:noWrap/>
            <w:vAlign w:val="bottom"/>
            <w:hideMark/>
          </w:tcPr>
          <w:p w14:paraId="0B70A75D"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7BD16320"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AD4BDFF"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E89A924" w14:textId="77777777" w:rsidR="00613E18" w:rsidRPr="00613E18" w:rsidRDefault="00613E18" w:rsidP="00613E18">
            <w:pPr>
              <w:rPr>
                <w:rFonts w:ascii="Calibri" w:hAnsi="Calibri"/>
                <w:color w:val="000000"/>
                <w:highlight w:val="yellow"/>
              </w:rPr>
            </w:pPr>
          </w:p>
        </w:tc>
      </w:tr>
      <w:tr w:rsidR="00613E18" w:rsidRPr="00613E18" w14:paraId="497D92CA"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9F6137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Program Study Grp.</w:t>
            </w:r>
          </w:p>
        </w:tc>
        <w:tc>
          <w:tcPr>
            <w:tcW w:w="1923" w:type="dxa"/>
            <w:tcBorders>
              <w:top w:val="nil"/>
              <w:left w:val="nil"/>
              <w:bottom w:val="single" w:sz="4" w:space="0" w:color="auto"/>
              <w:right w:val="single" w:sz="4" w:space="0" w:color="auto"/>
            </w:tcBorders>
            <w:shd w:val="clear" w:color="auto" w:fill="auto"/>
            <w:noWrap/>
            <w:vAlign w:val="bottom"/>
            <w:hideMark/>
          </w:tcPr>
          <w:p w14:paraId="7056DEC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Program</w:t>
            </w:r>
          </w:p>
        </w:tc>
        <w:tc>
          <w:tcPr>
            <w:tcW w:w="1840" w:type="dxa"/>
            <w:tcBorders>
              <w:top w:val="nil"/>
              <w:left w:val="nil"/>
              <w:bottom w:val="single" w:sz="4" w:space="0" w:color="auto"/>
              <w:right w:val="single" w:sz="4" w:space="0" w:color="auto"/>
            </w:tcBorders>
            <w:shd w:val="clear" w:color="auto" w:fill="auto"/>
            <w:noWrap/>
            <w:vAlign w:val="bottom"/>
            <w:hideMark/>
          </w:tcPr>
          <w:p w14:paraId="4FAD6B0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Jun. 12</w:t>
            </w:r>
          </w:p>
        </w:tc>
        <w:tc>
          <w:tcPr>
            <w:tcW w:w="2440" w:type="dxa"/>
            <w:tcBorders>
              <w:top w:val="nil"/>
              <w:left w:val="nil"/>
              <w:bottom w:val="single" w:sz="4" w:space="0" w:color="auto"/>
              <w:right w:val="single" w:sz="4" w:space="0" w:color="auto"/>
            </w:tcBorders>
            <w:shd w:val="clear" w:color="auto" w:fill="auto"/>
            <w:noWrap/>
            <w:vAlign w:val="bottom"/>
            <w:hideMark/>
          </w:tcPr>
          <w:p w14:paraId="4AEF092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4F3F5724"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BFED379"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A03A92B" w14:textId="77777777" w:rsidR="00613E18" w:rsidRPr="00613E18" w:rsidRDefault="00613E18" w:rsidP="00613E18">
            <w:pPr>
              <w:rPr>
                <w:rFonts w:ascii="Calibri" w:hAnsi="Calibri"/>
                <w:color w:val="000000"/>
                <w:highlight w:val="yellow"/>
              </w:rPr>
            </w:pPr>
          </w:p>
        </w:tc>
      </w:tr>
      <w:tr w:rsidR="00613E18" w:rsidRPr="00613E18" w14:paraId="6EB31999"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17523C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Program Study Grp.</w:t>
            </w:r>
          </w:p>
        </w:tc>
        <w:tc>
          <w:tcPr>
            <w:tcW w:w="1923" w:type="dxa"/>
            <w:tcBorders>
              <w:top w:val="nil"/>
              <w:left w:val="nil"/>
              <w:bottom w:val="single" w:sz="4" w:space="0" w:color="auto"/>
              <w:right w:val="single" w:sz="4" w:space="0" w:color="auto"/>
            </w:tcBorders>
            <w:shd w:val="clear" w:color="auto" w:fill="auto"/>
            <w:noWrap/>
            <w:vAlign w:val="bottom"/>
            <w:hideMark/>
          </w:tcPr>
          <w:p w14:paraId="35E96AD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Program</w:t>
            </w:r>
          </w:p>
        </w:tc>
        <w:tc>
          <w:tcPr>
            <w:tcW w:w="1840" w:type="dxa"/>
            <w:tcBorders>
              <w:top w:val="nil"/>
              <w:left w:val="nil"/>
              <w:bottom w:val="single" w:sz="4" w:space="0" w:color="auto"/>
              <w:right w:val="single" w:sz="4" w:space="0" w:color="auto"/>
            </w:tcBorders>
            <w:shd w:val="clear" w:color="auto" w:fill="auto"/>
            <w:noWrap/>
            <w:vAlign w:val="bottom"/>
            <w:hideMark/>
          </w:tcPr>
          <w:p w14:paraId="56B3CDA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Jun. 19</w:t>
            </w:r>
          </w:p>
        </w:tc>
        <w:tc>
          <w:tcPr>
            <w:tcW w:w="2440" w:type="dxa"/>
            <w:tcBorders>
              <w:top w:val="nil"/>
              <w:left w:val="nil"/>
              <w:bottom w:val="single" w:sz="4" w:space="0" w:color="auto"/>
              <w:right w:val="single" w:sz="4" w:space="0" w:color="auto"/>
            </w:tcBorders>
            <w:shd w:val="clear" w:color="auto" w:fill="auto"/>
            <w:noWrap/>
            <w:vAlign w:val="bottom"/>
            <w:hideMark/>
          </w:tcPr>
          <w:p w14:paraId="4AE692C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0A99E531"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CFA36C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6156AE8" w14:textId="77777777" w:rsidR="00613E18" w:rsidRPr="00613E18" w:rsidRDefault="00613E18" w:rsidP="00613E18">
            <w:pPr>
              <w:rPr>
                <w:rFonts w:ascii="Calibri" w:hAnsi="Calibri"/>
                <w:color w:val="000000"/>
                <w:highlight w:val="yellow"/>
              </w:rPr>
            </w:pPr>
          </w:p>
        </w:tc>
      </w:tr>
      <w:tr w:rsidR="00613E18" w:rsidRPr="00613E18" w14:paraId="4F15D32A"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7EA022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Program Study Grp.</w:t>
            </w:r>
          </w:p>
        </w:tc>
        <w:tc>
          <w:tcPr>
            <w:tcW w:w="1923" w:type="dxa"/>
            <w:tcBorders>
              <w:top w:val="nil"/>
              <w:left w:val="nil"/>
              <w:bottom w:val="single" w:sz="4" w:space="0" w:color="auto"/>
              <w:right w:val="single" w:sz="4" w:space="0" w:color="auto"/>
            </w:tcBorders>
            <w:shd w:val="clear" w:color="auto" w:fill="auto"/>
            <w:noWrap/>
            <w:vAlign w:val="bottom"/>
            <w:hideMark/>
          </w:tcPr>
          <w:p w14:paraId="1762ABC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Program</w:t>
            </w:r>
          </w:p>
        </w:tc>
        <w:tc>
          <w:tcPr>
            <w:tcW w:w="1840" w:type="dxa"/>
            <w:tcBorders>
              <w:top w:val="nil"/>
              <w:left w:val="nil"/>
              <w:bottom w:val="single" w:sz="4" w:space="0" w:color="auto"/>
              <w:right w:val="single" w:sz="4" w:space="0" w:color="auto"/>
            </w:tcBorders>
            <w:shd w:val="clear" w:color="auto" w:fill="auto"/>
            <w:noWrap/>
            <w:vAlign w:val="bottom"/>
            <w:hideMark/>
          </w:tcPr>
          <w:p w14:paraId="3F65B27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Jun. 26</w:t>
            </w:r>
          </w:p>
        </w:tc>
        <w:tc>
          <w:tcPr>
            <w:tcW w:w="2440" w:type="dxa"/>
            <w:tcBorders>
              <w:top w:val="nil"/>
              <w:left w:val="nil"/>
              <w:bottom w:val="single" w:sz="4" w:space="0" w:color="auto"/>
              <w:right w:val="single" w:sz="4" w:space="0" w:color="auto"/>
            </w:tcBorders>
            <w:shd w:val="clear" w:color="auto" w:fill="auto"/>
            <w:noWrap/>
            <w:vAlign w:val="bottom"/>
            <w:hideMark/>
          </w:tcPr>
          <w:p w14:paraId="3B7B39C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0165090D"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C18E535"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21DDF8D" w14:textId="77777777" w:rsidR="00613E18" w:rsidRPr="00613E18" w:rsidRDefault="00613E18" w:rsidP="00613E18">
            <w:pPr>
              <w:rPr>
                <w:rFonts w:ascii="Calibri" w:hAnsi="Calibri"/>
                <w:color w:val="000000"/>
                <w:highlight w:val="yellow"/>
              </w:rPr>
            </w:pPr>
          </w:p>
        </w:tc>
      </w:tr>
      <w:tr w:rsidR="00613E18" w:rsidRPr="00613E18" w14:paraId="6AA6E34F"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352D78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Mtg.</w:t>
            </w:r>
          </w:p>
        </w:tc>
        <w:tc>
          <w:tcPr>
            <w:tcW w:w="1923" w:type="dxa"/>
            <w:tcBorders>
              <w:top w:val="nil"/>
              <w:left w:val="nil"/>
              <w:bottom w:val="single" w:sz="4" w:space="0" w:color="auto"/>
              <w:right w:val="single" w:sz="4" w:space="0" w:color="auto"/>
            </w:tcBorders>
            <w:shd w:val="clear" w:color="auto" w:fill="auto"/>
            <w:noWrap/>
            <w:vAlign w:val="bottom"/>
            <w:hideMark/>
          </w:tcPr>
          <w:p w14:paraId="6C231FF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1A8F5E3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Jun. 26</w:t>
            </w:r>
          </w:p>
        </w:tc>
        <w:tc>
          <w:tcPr>
            <w:tcW w:w="2440" w:type="dxa"/>
            <w:tcBorders>
              <w:top w:val="nil"/>
              <w:left w:val="nil"/>
              <w:bottom w:val="single" w:sz="4" w:space="0" w:color="auto"/>
              <w:right w:val="single" w:sz="4" w:space="0" w:color="auto"/>
            </w:tcBorders>
            <w:shd w:val="clear" w:color="auto" w:fill="auto"/>
            <w:noWrap/>
            <w:vAlign w:val="bottom"/>
            <w:hideMark/>
          </w:tcPr>
          <w:p w14:paraId="091D4EA7"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445F0FC5"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0DECCDC3"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09E7978" w14:textId="77777777" w:rsidR="00613E18" w:rsidRPr="00613E18" w:rsidRDefault="00613E18" w:rsidP="00613E18">
            <w:pPr>
              <w:rPr>
                <w:rFonts w:ascii="Calibri" w:hAnsi="Calibri"/>
                <w:color w:val="000000"/>
                <w:highlight w:val="yellow"/>
              </w:rPr>
            </w:pPr>
          </w:p>
        </w:tc>
      </w:tr>
      <w:tr w:rsidR="00613E18" w:rsidRPr="00613E18" w14:paraId="25CEC11D"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F6B2B1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Meeting</w:t>
            </w:r>
          </w:p>
        </w:tc>
        <w:tc>
          <w:tcPr>
            <w:tcW w:w="1923" w:type="dxa"/>
            <w:tcBorders>
              <w:top w:val="nil"/>
              <w:left w:val="nil"/>
              <w:bottom w:val="single" w:sz="4" w:space="0" w:color="auto"/>
              <w:right w:val="single" w:sz="4" w:space="0" w:color="auto"/>
            </w:tcBorders>
            <w:shd w:val="clear" w:color="auto" w:fill="auto"/>
            <w:noWrap/>
            <w:vAlign w:val="bottom"/>
            <w:hideMark/>
          </w:tcPr>
          <w:p w14:paraId="6D5FC4B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E0AEB1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Jun. 26</w:t>
            </w:r>
          </w:p>
        </w:tc>
        <w:tc>
          <w:tcPr>
            <w:tcW w:w="2440" w:type="dxa"/>
            <w:tcBorders>
              <w:top w:val="nil"/>
              <w:left w:val="nil"/>
              <w:bottom w:val="single" w:sz="4" w:space="0" w:color="auto"/>
              <w:right w:val="single" w:sz="4" w:space="0" w:color="auto"/>
            </w:tcBorders>
            <w:shd w:val="clear" w:color="auto" w:fill="auto"/>
            <w:noWrap/>
            <w:vAlign w:val="bottom"/>
            <w:hideMark/>
          </w:tcPr>
          <w:p w14:paraId="53E98AD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102</w:t>
            </w:r>
          </w:p>
        </w:tc>
        <w:tc>
          <w:tcPr>
            <w:tcW w:w="1420" w:type="dxa"/>
            <w:tcBorders>
              <w:top w:val="nil"/>
              <w:left w:val="nil"/>
              <w:bottom w:val="nil"/>
              <w:right w:val="nil"/>
            </w:tcBorders>
            <w:shd w:val="clear" w:color="auto" w:fill="auto"/>
            <w:noWrap/>
            <w:vAlign w:val="bottom"/>
            <w:hideMark/>
          </w:tcPr>
          <w:p w14:paraId="417FA6B4"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92B305D"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8EB4BFB" w14:textId="77777777" w:rsidR="00613E18" w:rsidRPr="00613E18" w:rsidRDefault="00613E18" w:rsidP="00613E18">
            <w:pPr>
              <w:rPr>
                <w:rFonts w:ascii="Calibri" w:hAnsi="Calibri"/>
                <w:color w:val="000000"/>
                <w:highlight w:val="yellow"/>
              </w:rPr>
            </w:pPr>
          </w:p>
        </w:tc>
      </w:tr>
      <w:tr w:rsidR="00613E18" w:rsidRPr="00613E18" w14:paraId="366B2847"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7D342B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Program Study Grp.</w:t>
            </w:r>
          </w:p>
        </w:tc>
        <w:tc>
          <w:tcPr>
            <w:tcW w:w="1923" w:type="dxa"/>
            <w:tcBorders>
              <w:top w:val="nil"/>
              <w:left w:val="nil"/>
              <w:bottom w:val="single" w:sz="4" w:space="0" w:color="auto"/>
              <w:right w:val="single" w:sz="4" w:space="0" w:color="auto"/>
            </w:tcBorders>
            <w:shd w:val="clear" w:color="auto" w:fill="auto"/>
            <w:noWrap/>
            <w:vAlign w:val="bottom"/>
            <w:hideMark/>
          </w:tcPr>
          <w:p w14:paraId="4EB31D6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Program</w:t>
            </w:r>
          </w:p>
        </w:tc>
        <w:tc>
          <w:tcPr>
            <w:tcW w:w="1840" w:type="dxa"/>
            <w:tcBorders>
              <w:top w:val="nil"/>
              <w:left w:val="nil"/>
              <w:bottom w:val="single" w:sz="4" w:space="0" w:color="auto"/>
              <w:right w:val="single" w:sz="4" w:space="0" w:color="auto"/>
            </w:tcBorders>
            <w:shd w:val="clear" w:color="auto" w:fill="auto"/>
            <w:noWrap/>
            <w:vAlign w:val="bottom"/>
            <w:hideMark/>
          </w:tcPr>
          <w:p w14:paraId="487BD7B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Jul. 3</w:t>
            </w:r>
          </w:p>
        </w:tc>
        <w:tc>
          <w:tcPr>
            <w:tcW w:w="2440" w:type="dxa"/>
            <w:tcBorders>
              <w:top w:val="nil"/>
              <w:left w:val="nil"/>
              <w:bottom w:val="single" w:sz="4" w:space="0" w:color="auto"/>
              <w:right w:val="single" w:sz="4" w:space="0" w:color="auto"/>
            </w:tcBorders>
            <w:shd w:val="clear" w:color="auto" w:fill="auto"/>
            <w:noWrap/>
            <w:vAlign w:val="bottom"/>
            <w:hideMark/>
          </w:tcPr>
          <w:p w14:paraId="520FD63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44998EB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204C5B1"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C20EE85" w14:textId="77777777" w:rsidR="00613E18" w:rsidRPr="00613E18" w:rsidRDefault="00613E18" w:rsidP="00613E18">
            <w:pPr>
              <w:rPr>
                <w:rFonts w:ascii="Calibri" w:hAnsi="Calibri"/>
                <w:color w:val="000000"/>
                <w:highlight w:val="yellow"/>
              </w:rPr>
            </w:pPr>
          </w:p>
        </w:tc>
      </w:tr>
      <w:tr w:rsidR="00613E18" w:rsidRPr="00613E18" w14:paraId="4DE07E9D"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7F4FBF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NSO Mtg. </w:t>
            </w:r>
          </w:p>
        </w:tc>
        <w:tc>
          <w:tcPr>
            <w:tcW w:w="1923" w:type="dxa"/>
            <w:tcBorders>
              <w:top w:val="nil"/>
              <w:left w:val="nil"/>
              <w:bottom w:val="single" w:sz="4" w:space="0" w:color="auto"/>
              <w:right w:val="single" w:sz="4" w:space="0" w:color="auto"/>
            </w:tcBorders>
            <w:shd w:val="clear" w:color="auto" w:fill="auto"/>
            <w:noWrap/>
            <w:vAlign w:val="bottom"/>
            <w:hideMark/>
          </w:tcPr>
          <w:p w14:paraId="1C731A3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6C1372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Jul. 3, 31</w:t>
            </w:r>
          </w:p>
        </w:tc>
        <w:tc>
          <w:tcPr>
            <w:tcW w:w="2440" w:type="dxa"/>
            <w:tcBorders>
              <w:top w:val="nil"/>
              <w:left w:val="nil"/>
              <w:bottom w:val="single" w:sz="4" w:space="0" w:color="auto"/>
              <w:right w:val="single" w:sz="4" w:space="0" w:color="auto"/>
            </w:tcBorders>
            <w:shd w:val="clear" w:color="auto" w:fill="auto"/>
            <w:noWrap/>
            <w:vAlign w:val="bottom"/>
            <w:hideMark/>
          </w:tcPr>
          <w:p w14:paraId="3D6E7D9C"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52D58F5B"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5E96D0C"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47096124" w14:textId="77777777" w:rsidR="00613E18" w:rsidRPr="00613E18" w:rsidRDefault="00613E18" w:rsidP="00613E18">
            <w:pPr>
              <w:rPr>
                <w:rFonts w:ascii="Calibri" w:hAnsi="Calibri"/>
                <w:color w:val="000000"/>
                <w:highlight w:val="yellow"/>
              </w:rPr>
            </w:pPr>
          </w:p>
        </w:tc>
      </w:tr>
      <w:tr w:rsidR="00613E18" w:rsidRPr="00613E18" w14:paraId="24171FB9"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866336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NSO Mtg. </w:t>
            </w:r>
          </w:p>
        </w:tc>
        <w:tc>
          <w:tcPr>
            <w:tcW w:w="1923" w:type="dxa"/>
            <w:tcBorders>
              <w:top w:val="nil"/>
              <w:left w:val="nil"/>
              <w:bottom w:val="single" w:sz="4" w:space="0" w:color="auto"/>
              <w:right w:val="single" w:sz="4" w:space="0" w:color="auto"/>
            </w:tcBorders>
            <w:shd w:val="clear" w:color="auto" w:fill="auto"/>
            <w:noWrap/>
            <w:vAlign w:val="bottom"/>
            <w:hideMark/>
          </w:tcPr>
          <w:p w14:paraId="43CE3B7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59CB867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Jul. 10, 17, 24 </w:t>
            </w:r>
          </w:p>
        </w:tc>
        <w:tc>
          <w:tcPr>
            <w:tcW w:w="2440" w:type="dxa"/>
            <w:tcBorders>
              <w:top w:val="nil"/>
              <w:left w:val="nil"/>
              <w:bottom w:val="single" w:sz="4" w:space="0" w:color="auto"/>
              <w:right w:val="single" w:sz="4" w:space="0" w:color="auto"/>
            </w:tcBorders>
            <w:shd w:val="clear" w:color="auto" w:fill="auto"/>
            <w:noWrap/>
            <w:vAlign w:val="bottom"/>
            <w:hideMark/>
          </w:tcPr>
          <w:p w14:paraId="6FF34FD6"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644AAA31"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F7017E8"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A51EDA8" w14:textId="77777777" w:rsidR="00613E18" w:rsidRPr="00613E18" w:rsidRDefault="00613E18" w:rsidP="00613E18">
            <w:pPr>
              <w:rPr>
                <w:rFonts w:ascii="Calibri" w:hAnsi="Calibri"/>
                <w:color w:val="000000"/>
                <w:highlight w:val="yellow"/>
              </w:rPr>
            </w:pPr>
          </w:p>
        </w:tc>
      </w:tr>
      <w:tr w:rsidR="00613E18" w:rsidRPr="00613E18" w14:paraId="084A0BF3"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628BFF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Workshop</w:t>
            </w:r>
          </w:p>
        </w:tc>
        <w:tc>
          <w:tcPr>
            <w:tcW w:w="1923" w:type="dxa"/>
            <w:tcBorders>
              <w:top w:val="nil"/>
              <w:left w:val="nil"/>
              <w:bottom w:val="single" w:sz="4" w:space="0" w:color="auto"/>
              <w:right w:val="single" w:sz="4" w:space="0" w:color="auto"/>
            </w:tcBorders>
            <w:shd w:val="clear" w:color="auto" w:fill="auto"/>
            <w:noWrap/>
            <w:vAlign w:val="bottom"/>
            <w:hideMark/>
          </w:tcPr>
          <w:p w14:paraId="0458623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4DBB728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Jul. 17</w:t>
            </w:r>
          </w:p>
        </w:tc>
        <w:tc>
          <w:tcPr>
            <w:tcW w:w="2440" w:type="dxa"/>
            <w:tcBorders>
              <w:top w:val="nil"/>
              <w:left w:val="nil"/>
              <w:bottom w:val="single" w:sz="4" w:space="0" w:color="auto"/>
              <w:right w:val="single" w:sz="4" w:space="0" w:color="auto"/>
            </w:tcBorders>
            <w:shd w:val="clear" w:color="auto" w:fill="auto"/>
            <w:noWrap/>
            <w:vAlign w:val="bottom"/>
            <w:hideMark/>
          </w:tcPr>
          <w:p w14:paraId="2B265E0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79F1B4A3"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8ABD4B7"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30C41EE" w14:textId="77777777" w:rsidR="00613E18" w:rsidRPr="00613E18" w:rsidRDefault="00613E18" w:rsidP="00613E18">
            <w:pPr>
              <w:rPr>
                <w:rFonts w:ascii="Calibri" w:hAnsi="Calibri"/>
                <w:color w:val="000000"/>
                <w:highlight w:val="yellow"/>
              </w:rPr>
            </w:pPr>
          </w:p>
        </w:tc>
      </w:tr>
      <w:tr w:rsidR="00613E18" w:rsidRPr="00613E18" w14:paraId="2A025122"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BB91D8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LPN Commencement </w:t>
            </w:r>
          </w:p>
        </w:tc>
        <w:tc>
          <w:tcPr>
            <w:tcW w:w="1923" w:type="dxa"/>
            <w:tcBorders>
              <w:top w:val="nil"/>
              <w:left w:val="nil"/>
              <w:bottom w:val="single" w:sz="4" w:space="0" w:color="auto"/>
              <w:right w:val="single" w:sz="4" w:space="0" w:color="auto"/>
            </w:tcBorders>
            <w:shd w:val="clear" w:color="auto" w:fill="auto"/>
            <w:noWrap/>
            <w:vAlign w:val="bottom"/>
            <w:hideMark/>
          </w:tcPr>
          <w:p w14:paraId="27ADBF7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LPN</w:t>
            </w:r>
          </w:p>
        </w:tc>
        <w:tc>
          <w:tcPr>
            <w:tcW w:w="1840" w:type="dxa"/>
            <w:tcBorders>
              <w:top w:val="nil"/>
              <w:left w:val="nil"/>
              <w:bottom w:val="single" w:sz="4" w:space="0" w:color="auto"/>
              <w:right w:val="single" w:sz="4" w:space="0" w:color="auto"/>
            </w:tcBorders>
            <w:shd w:val="clear" w:color="auto" w:fill="auto"/>
            <w:noWrap/>
            <w:vAlign w:val="bottom"/>
            <w:hideMark/>
          </w:tcPr>
          <w:p w14:paraId="4F97DCA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Jul. 18</w:t>
            </w:r>
          </w:p>
        </w:tc>
        <w:tc>
          <w:tcPr>
            <w:tcW w:w="2440" w:type="dxa"/>
            <w:tcBorders>
              <w:top w:val="nil"/>
              <w:left w:val="nil"/>
              <w:bottom w:val="single" w:sz="4" w:space="0" w:color="auto"/>
              <w:right w:val="single" w:sz="4" w:space="0" w:color="auto"/>
            </w:tcBorders>
            <w:shd w:val="clear" w:color="auto" w:fill="auto"/>
            <w:noWrap/>
            <w:vAlign w:val="bottom"/>
            <w:hideMark/>
          </w:tcPr>
          <w:p w14:paraId="0FF8409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41D24A61"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B7C3232"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69E8288" w14:textId="77777777" w:rsidR="00613E18" w:rsidRPr="00613E18" w:rsidRDefault="00613E18" w:rsidP="00613E18">
            <w:pPr>
              <w:rPr>
                <w:rFonts w:ascii="Calibri" w:hAnsi="Calibri"/>
                <w:color w:val="000000"/>
                <w:highlight w:val="yellow"/>
              </w:rPr>
            </w:pPr>
          </w:p>
        </w:tc>
      </w:tr>
      <w:tr w:rsidR="00613E18" w:rsidRPr="00613E18" w14:paraId="74CE4EB1"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5EF41E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Peer Mentor Training</w:t>
            </w:r>
          </w:p>
        </w:tc>
        <w:tc>
          <w:tcPr>
            <w:tcW w:w="1923" w:type="dxa"/>
            <w:tcBorders>
              <w:top w:val="nil"/>
              <w:left w:val="nil"/>
              <w:bottom w:val="single" w:sz="4" w:space="0" w:color="auto"/>
              <w:right w:val="single" w:sz="4" w:space="0" w:color="auto"/>
            </w:tcBorders>
            <w:shd w:val="clear" w:color="auto" w:fill="auto"/>
            <w:noWrap/>
            <w:vAlign w:val="bottom"/>
            <w:hideMark/>
          </w:tcPr>
          <w:p w14:paraId="36BFBF0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7510BC1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Jul. 23</w:t>
            </w:r>
          </w:p>
        </w:tc>
        <w:tc>
          <w:tcPr>
            <w:tcW w:w="2440" w:type="dxa"/>
            <w:tcBorders>
              <w:top w:val="nil"/>
              <w:left w:val="nil"/>
              <w:bottom w:val="single" w:sz="4" w:space="0" w:color="auto"/>
              <w:right w:val="single" w:sz="4" w:space="0" w:color="auto"/>
            </w:tcBorders>
            <w:shd w:val="clear" w:color="auto" w:fill="auto"/>
            <w:noWrap/>
            <w:vAlign w:val="bottom"/>
            <w:hideMark/>
          </w:tcPr>
          <w:p w14:paraId="1E0CE04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Multipurpose</w:t>
            </w:r>
          </w:p>
        </w:tc>
        <w:tc>
          <w:tcPr>
            <w:tcW w:w="1420" w:type="dxa"/>
            <w:tcBorders>
              <w:top w:val="nil"/>
              <w:left w:val="nil"/>
              <w:bottom w:val="nil"/>
              <w:right w:val="nil"/>
            </w:tcBorders>
            <w:shd w:val="clear" w:color="auto" w:fill="auto"/>
            <w:noWrap/>
            <w:vAlign w:val="bottom"/>
            <w:hideMark/>
          </w:tcPr>
          <w:p w14:paraId="6F04CB7F"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5FFC0D2"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F951187" w14:textId="77777777" w:rsidR="00613E18" w:rsidRPr="00613E18" w:rsidRDefault="00613E18" w:rsidP="00613E18">
            <w:pPr>
              <w:rPr>
                <w:rFonts w:ascii="Calibri" w:hAnsi="Calibri"/>
                <w:color w:val="000000"/>
                <w:highlight w:val="yellow"/>
              </w:rPr>
            </w:pPr>
          </w:p>
        </w:tc>
      </w:tr>
      <w:tr w:rsidR="00613E18" w:rsidRPr="00613E18" w14:paraId="720D3A24"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9ADD6A9"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Muo</w:t>
            </w:r>
            <w:proofErr w:type="spellEnd"/>
            <w:r w:rsidRPr="00613E18">
              <w:rPr>
                <w:rFonts w:ascii="Calibri" w:hAnsi="Calibri"/>
                <w:color w:val="000000"/>
                <w:sz w:val="22"/>
                <w:szCs w:val="22"/>
                <w:highlight w:val="yellow"/>
              </w:rPr>
              <w:t xml:space="preserve"> Ae Orientation</w:t>
            </w:r>
          </w:p>
        </w:tc>
        <w:tc>
          <w:tcPr>
            <w:tcW w:w="1923" w:type="dxa"/>
            <w:tcBorders>
              <w:top w:val="nil"/>
              <w:left w:val="nil"/>
              <w:bottom w:val="single" w:sz="4" w:space="0" w:color="auto"/>
              <w:right w:val="single" w:sz="4" w:space="0" w:color="auto"/>
            </w:tcBorders>
            <w:shd w:val="clear" w:color="auto" w:fill="auto"/>
            <w:noWrap/>
            <w:vAlign w:val="bottom"/>
            <w:hideMark/>
          </w:tcPr>
          <w:p w14:paraId="0D10DCB3"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Muo</w:t>
            </w:r>
            <w:proofErr w:type="spellEnd"/>
            <w:r w:rsidRPr="00613E18">
              <w:rPr>
                <w:rFonts w:ascii="Calibri" w:hAnsi="Calibri"/>
                <w:color w:val="000000"/>
                <w:sz w:val="22"/>
                <w:szCs w:val="22"/>
                <w:highlight w:val="yellow"/>
              </w:rPr>
              <w:t xml:space="preserve"> Ae</w:t>
            </w:r>
          </w:p>
        </w:tc>
        <w:tc>
          <w:tcPr>
            <w:tcW w:w="1840" w:type="dxa"/>
            <w:tcBorders>
              <w:top w:val="nil"/>
              <w:left w:val="nil"/>
              <w:bottom w:val="single" w:sz="4" w:space="0" w:color="auto"/>
              <w:right w:val="single" w:sz="4" w:space="0" w:color="auto"/>
            </w:tcBorders>
            <w:shd w:val="clear" w:color="auto" w:fill="auto"/>
            <w:noWrap/>
            <w:vAlign w:val="bottom"/>
            <w:hideMark/>
          </w:tcPr>
          <w:p w14:paraId="5AEF878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1, 7, 8</w:t>
            </w:r>
          </w:p>
        </w:tc>
        <w:tc>
          <w:tcPr>
            <w:tcW w:w="2440" w:type="dxa"/>
            <w:tcBorders>
              <w:top w:val="nil"/>
              <w:left w:val="nil"/>
              <w:bottom w:val="single" w:sz="4" w:space="0" w:color="auto"/>
              <w:right w:val="single" w:sz="4" w:space="0" w:color="auto"/>
            </w:tcBorders>
            <w:shd w:val="clear" w:color="auto" w:fill="auto"/>
            <w:noWrap/>
            <w:vAlign w:val="bottom"/>
            <w:hideMark/>
          </w:tcPr>
          <w:p w14:paraId="32304C3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01E7EC70"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9664919"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40F17B5" w14:textId="77777777" w:rsidR="00613E18" w:rsidRPr="00613E18" w:rsidRDefault="00613E18" w:rsidP="00613E18">
            <w:pPr>
              <w:rPr>
                <w:rFonts w:ascii="Calibri" w:hAnsi="Calibri"/>
                <w:color w:val="000000"/>
                <w:highlight w:val="yellow"/>
              </w:rPr>
            </w:pPr>
          </w:p>
        </w:tc>
      </w:tr>
      <w:tr w:rsidR="00613E18" w:rsidRPr="00613E18" w14:paraId="11C1D113"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07C6A8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Peer Mentor Training</w:t>
            </w:r>
          </w:p>
        </w:tc>
        <w:tc>
          <w:tcPr>
            <w:tcW w:w="1923" w:type="dxa"/>
            <w:tcBorders>
              <w:top w:val="nil"/>
              <w:left w:val="nil"/>
              <w:bottom w:val="single" w:sz="4" w:space="0" w:color="auto"/>
              <w:right w:val="single" w:sz="4" w:space="0" w:color="auto"/>
            </w:tcBorders>
            <w:shd w:val="clear" w:color="auto" w:fill="auto"/>
            <w:noWrap/>
            <w:vAlign w:val="bottom"/>
            <w:hideMark/>
          </w:tcPr>
          <w:p w14:paraId="40102CE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4796EAD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8</w:t>
            </w:r>
          </w:p>
        </w:tc>
        <w:tc>
          <w:tcPr>
            <w:tcW w:w="2440" w:type="dxa"/>
            <w:tcBorders>
              <w:top w:val="nil"/>
              <w:left w:val="nil"/>
              <w:bottom w:val="single" w:sz="4" w:space="0" w:color="auto"/>
              <w:right w:val="single" w:sz="4" w:space="0" w:color="auto"/>
            </w:tcBorders>
            <w:shd w:val="clear" w:color="auto" w:fill="auto"/>
            <w:noWrap/>
            <w:vAlign w:val="bottom"/>
            <w:hideMark/>
          </w:tcPr>
          <w:p w14:paraId="03BD02E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Multipurpose</w:t>
            </w:r>
          </w:p>
        </w:tc>
        <w:tc>
          <w:tcPr>
            <w:tcW w:w="1420" w:type="dxa"/>
            <w:tcBorders>
              <w:top w:val="nil"/>
              <w:left w:val="nil"/>
              <w:bottom w:val="nil"/>
              <w:right w:val="nil"/>
            </w:tcBorders>
            <w:shd w:val="clear" w:color="auto" w:fill="auto"/>
            <w:noWrap/>
            <w:vAlign w:val="bottom"/>
            <w:hideMark/>
          </w:tcPr>
          <w:p w14:paraId="0524C02B"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DECF534"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687C5F3" w14:textId="77777777" w:rsidR="00613E18" w:rsidRPr="00613E18" w:rsidRDefault="00613E18" w:rsidP="00613E18">
            <w:pPr>
              <w:rPr>
                <w:rFonts w:ascii="Calibri" w:hAnsi="Calibri"/>
                <w:color w:val="000000"/>
                <w:highlight w:val="yellow"/>
              </w:rPr>
            </w:pPr>
          </w:p>
        </w:tc>
      </w:tr>
      <w:tr w:rsidR="00613E18" w:rsidRPr="00613E18" w14:paraId="3DE4F369"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37E788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w:t>
            </w:r>
          </w:p>
        </w:tc>
        <w:tc>
          <w:tcPr>
            <w:tcW w:w="1923" w:type="dxa"/>
            <w:tcBorders>
              <w:top w:val="nil"/>
              <w:left w:val="nil"/>
              <w:bottom w:val="single" w:sz="4" w:space="0" w:color="auto"/>
              <w:right w:val="single" w:sz="4" w:space="0" w:color="auto"/>
            </w:tcBorders>
            <w:shd w:val="clear" w:color="auto" w:fill="auto"/>
            <w:noWrap/>
            <w:vAlign w:val="bottom"/>
            <w:hideMark/>
          </w:tcPr>
          <w:p w14:paraId="35E3B15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7B16EA3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13</w:t>
            </w:r>
          </w:p>
        </w:tc>
        <w:tc>
          <w:tcPr>
            <w:tcW w:w="2440" w:type="dxa"/>
            <w:tcBorders>
              <w:top w:val="nil"/>
              <w:left w:val="nil"/>
              <w:bottom w:val="single" w:sz="4" w:space="0" w:color="auto"/>
              <w:right w:val="single" w:sz="4" w:space="0" w:color="auto"/>
            </w:tcBorders>
            <w:shd w:val="clear" w:color="auto" w:fill="auto"/>
            <w:noWrap/>
            <w:vAlign w:val="bottom"/>
            <w:hideMark/>
          </w:tcPr>
          <w:p w14:paraId="3924F04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Multipurpose</w:t>
            </w:r>
          </w:p>
        </w:tc>
        <w:tc>
          <w:tcPr>
            <w:tcW w:w="1420" w:type="dxa"/>
            <w:tcBorders>
              <w:top w:val="nil"/>
              <w:left w:val="nil"/>
              <w:bottom w:val="nil"/>
              <w:right w:val="nil"/>
            </w:tcBorders>
            <w:shd w:val="clear" w:color="auto" w:fill="auto"/>
            <w:noWrap/>
            <w:vAlign w:val="bottom"/>
            <w:hideMark/>
          </w:tcPr>
          <w:p w14:paraId="59222CE7"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0F218FB5"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592DAEA" w14:textId="77777777" w:rsidR="00613E18" w:rsidRPr="00613E18" w:rsidRDefault="00613E18" w:rsidP="00613E18">
            <w:pPr>
              <w:rPr>
                <w:rFonts w:ascii="Calibri" w:hAnsi="Calibri"/>
                <w:color w:val="000000"/>
                <w:highlight w:val="yellow"/>
              </w:rPr>
            </w:pPr>
          </w:p>
        </w:tc>
      </w:tr>
      <w:tr w:rsidR="00613E18" w:rsidRPr="00613E18" w14:paraId="593D9AB2"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35AEA0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w:t>
            </w:r>
          </w:p>
        </w:tc>
        <w:tc>
          <w:tcPr>
            <w:tcW w:w="1923" w:type="dxa"/>
            <w:tcBorders>
              <w:top w:val="nil"/>
              <w:left w:val="nil"/>
              <w:bottom w:val="single" w:sz="4" w:space="0" w:color="auto"/>
              <w:right w:val="single" w:sz="4" w:space="0" w:color="auto"/>
            </w:tcBorders>
            <w:shd w:val="clear" w:color="auto" w:fill="auto"/>
            <w:noWrap/>
            <w:vAlign w:val="bottom"/>
            <w:hideMark/>
          </w:tcPr>
          <w:p w14:paraId="21D0AAB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5D3213B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21</w:t>
            </w:r>
          </w:p>
        </w:tc>
        <w:tc>
          <w:tcPr>
            <w:tcW w:w="2440" w:type="dxa"/>
            <w:tcBorders>
              <w:top w:val="nil"/>
              <w:left w:val="nil"/>
              <w:bottom w:val="single" w:sz="4" w:space="0" w:color="auto"/>
              <w:right w:val="single" w:sz="4" w:space="0" w:color="auto"/>
            </w:tcBorders>
            <w:shd w:val="clear" w:color="auto" w:fill="auto"/>
            <w:noWrap/>
            <w:vAlign w:val="bottom"/>
            <w:hideMark/>
          </w:tcPr>
          <w:p w14:paraId="652AEFC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Wellness Center</w:t>
            </w:r>
          </w:p>
        </w:tc>
        <w:tc>
          <w:tcPr>
            <w:tcW w:w="1420" w:type="dxa"/>
            <w:tcBorders>
              <w:top w:val="nil"/>
              <w:left w:val="nil"/>
              <w:bottom w:val="nil"/>
              <w:right w:val="nil"/>
            </w:tcBorders>
            <w:shd w:val="clear" w:color="auto" w:fill="auto"/>
            <w:noWrap/>
            <w:vAlign w:val="bottom"/>
            <w:hideMark/>
          </w:tcPr>
          <w:p w14:paraId="3B3E7EA3"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78D1405"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A45F7BB" w14:textId="77777777" w:rsidR="00613E18" w:rsidRPr="00613E18" w:rsidRDefault="00613E18" w:rsidP="00613E18">
            <w:pPr>
              <w:rPr>
                <w:rFonts w:ascii="Calibri" w:hAnsi="Calibri"/>
                <w:color w:val="000000"/>
                <w:highlight w:val="yellow"/>
              </w:rPr>
            </w:pPr>
          </w:p>
        </w:tc>
      </w:tr>
      <w:tr w:rsidR="00613E18" w:rsidRPr="00613E18" w14:paraId="38D94527"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B648FB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w:t>
            </w:r>
          </w:p>
        </w:tc>
        <w:tc>
          <w:tcPr>
            <w:tcW w:w="1923" w:type="dxa"/>
            <w:tcBorders>
              <w:top w:val="nil"/>
              <w:left w:val="nil"/>
              <w:bottom w:val="single" w:sz="4" w:space="0" w:color="auto"/>
              <w:right w:val="single" w:sz="4" w:space="0" w:color="auto"/>
            </w:tcBorders>
            <w:shd w:val="clear" w:color="auto" w:fill="auto"/>
            <w:noWrap/>
            <w:vAlign w:val="bottom"/>
            <w:hideMark/>
          </w:tcPr>
          <w:p w14:paraId="4BEAD67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B31A14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14, 18, 22</w:t>
            </w:r>
          </w:p>
        </w:tc>
        <w:tc>
          <w:tcPr>
            <w:tcW w:w="2440" w:type="dxa"/>
            <w:tcBorders>
              <w:top w:val="nil"/>
              <w:left w:val="nil"/>
              <w:bottom w:val="single" w:sz="4" w:space="0" w:color="auto"/>
              <w:right w:val="single" w:sz="4" w:space="0" w:color="auto"/>
            </w:tcBorders>
            <w:shd w:val="clear" w:color="auto" w:fill="auto"/>
            <w:noWrap/>
            <w:vAlign w:val="bottom"/>
            <w:hideMark/>
          </w:tcPr>
          <w:p w14:paraId="0A047CF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Wellness Center</w:t>
            </w:r>
          </w:p>
        </w:tc>
        <w:tc>
          <w:tcPr>
            <w:tcW w:w="1420" w:type="dxa"/>
            <w:tcBorders>
              <w:top w:val="nil"/>
              <w:left w:val="nil"/>
              <w:bottom w:val="nil"/>
              <w:right w:val="nil"/>
            </w:tcBorders>
            <w:shd w:val="clear" w:color="auto" w:fill="auto"/>
            <w:noWrap/>
            <w:vAlign w:val="bottom"/>
            <w:hideMark/>
          </w:tcPr>
          <w:p w14:paraId="693B6367"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661456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7CB14CB9" w14:textId="77777777" w:rsidR="00613E18" w:rsidRPr="00613E18" w:rsidRDefault="00613E18" w:rsidP="00613E18">
            <w:pPr>
              <w:rPr>
                <w:rFonts w:ascii="Calibri" w:hAnsi="Calibri"/>
                <w:color w:val="000000"/>
                <w:highlight w:val="yellow"/>
              </w:rPr>
            </w:pPr>
          </w:p>
        </w:tc>
      </w:tr>
      <w:tr w:rsidR="00613E18" w:rsidRPr="00613E18" w14:paraId="598E0076"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23EAB0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w:t>
            </w:r>
          </w:p>
        </w:tc>
        <w:tc>
          <w:tcPr>
            <w:tcW w:w="1923" w:type="dxa"/>
            <w:tcBorders>
              <w:top w:val="nil"/>
              <w:left w:val="nil"/>
              <w:bottom w:val="single" w:sz="4" w:space="0" w:color="auto"/>
              <w:right w:val="single" w:sz="4" w:space="0" w:color="auto"/>
            </w:tcBorders>
            <w:shd w:val="clear" w:color="auto" w:fill="auto"/>
            <w:noWrap/>
            <w:vAlign w:val="bottom"/>
            <w:hideMark/>
          </w:tcPr>
          <w:p w14:paraId="39341EC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1F8DC67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14, 18, 22</w:t>
            </w:r>
          </w:p>
        </w:tc>
        <w:tc>
          <w:tcPr>
            <w:tcW w:w="2440" w:type="dxa"/>
            <w:tcBorders>
              <w:top w:val="nil"/>
              <w:left w:val="nil"/>
              <w:bottom w:val="single" w:sz="4" w:space="0" w:color="auto"/>
              <w:right w:val="single" w:sz="4" w:space="0" w:color="auto"/>
            </w:tcBorders>
            <w:shd w:val="clear" w:color="auto" w:fill="auto"/>
            <w:noWrap/>
            <w:vAlign w:val="bottom"/>
            <w:hideMark/>
          </w:tcPr>
          <w:p w14:paraId="1D0270C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01AC938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4A5503A"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503B044" w14:textId="77777777" w:rsidR="00613E18" w:rsidRPr="00613E18" w:rsidRDefault="00613E18" w:rsidP="00613E18">
            <w:pPr>
              <w:rPr>
                <w:rFonts w:ascii="Calibri" w:hAnsi="Calibri"/>
                <w:color w:val="000000"/>
                <w:highlight w:val="yellow"/>
              </w:rPr>
            </w:pPr>
          </w:p>
        </w:tc>
      </w:tr>
      <w:tr w:rsidR="00613E18" w:rsidRPr="00613E18" w14:paraId="7FB887DE"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7B48DF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w:t>
            </w:r>
          </w:p>
        </w:tc>
        <w:tc>
          <w:tcPr>
            <w:tcW w:w="1923" w:type="dxa"/>
            <w:tcBorders>
              <w:top w:val="nil"/>
              <w:left w:val="nil"/>
              <w:bottom w:val="single" w:sz="4" w:space="0" w:color="auto"/>
              <w:right w:val="single" w:sz="4" w:space="0" w:color="auto"/>
            </w:tcBorders>
            <w:shd w:val="clear" w:color="auto" w:fill="auto"/>
            <w:noWrap/>
            <w:vAlign w:val="bottom"/>
            <w:hideMark/>
          </w:tcPr>
          <w:p w14:paraId="24B6906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ACD785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15, 19, 23</w:t>
            </w:r>
          </w:p>
        </w:tc>
        <w:tc>
          <w:tcPr>
            <w:tcW w:w="2440" w:type="dxa"/>
            <w:tcBorders>
              <w:top w:val="nil"/>
              <w:left w:val="nil"/>
              <w:bottom w:val="single" w:sz="4" w:space="0" w:color="auto"/>
              <w:right w:val="single" w:sz="4" w:space="0" w:color="auto"/>
            </w:tcBorders>
            <w:shd w:val="clear" w:color="auto" w:fill="auto"/>
            <w:noWrap/>
            <w:vAlign w:val="bottom"/>
            <w:hideMark/>
          </w:tcPr>
          <w:p w14:paraId="078E3D5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Wellness Center</w:t>
            </w:r>
          </w:p>
        </w:tc>
        <w:tc>
          <w:tcPr>
            <w:tcW w:w="1420" w:type="dxa"/>
            <w:tcBorders>
              <w:top w:val="nil"/>
              <w:left w:val="nil"/>
              <w:bottom w:val="nil"/>
              <w:right w:val="nil"/>
            </w:tcBorders>
            <w:shd w:val="clear" w:color="auto" w:fill="auto"/>
            <w:noWrap/>
            <w:vAlign w:val="bottom"/>
            <w:hideMark/>
          </w:tcPr>
          <w:p w14:paraId="76D3A14B"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FDFBC06"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53CFCBC" w14:textId="77777777" w:rsidR="00613E18" w:rsidRPr="00613E18" w:rsidRDefault="00613E18" w:rsidP="00613E18">
            <w:pPr>
              <w:rPr>
                <w:rFonts w:ascii="Calibri" w:hAnsi="Calibri"/>
                <w:color w:val="000000"/>
                <w:highlight w:val="yellow"/>
              </w:rPr>
            </w:pPr>
          </w:p>
        </w:tc>
      </w:tr>
      <w:tr w:rsidR="00613E18" w:rsidRPr="00613E18" w14:paraId="78F4FA49"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5414C1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lastRenderedPageBreak/>
              <w:t>NSO</w:t>
            </w:r>
          </w:p>
        </w:tc>
        <w:tc>
          <w:tcPr>
            <w:tcW w:w="1923" w:type="dxa"/>
            <w:tcBorders>
              <w:top w:val="nil"/>
              <w:left w:val="nil"/>
              <w:bottom w:val="single" w:sz="4" w:space="0" w:color="auto"/>
              <w:right w:val="single" w:sz="4" w:space="0" w:color="auto"/>
            </w:tcBorders>
            <w:shd w:val="clear" w:color="auto" w:fill="auto"/>
            <w:noWrap/>
            <w:vAlign w:val="bottom"/>
            <w:hideMark/>
          </w:tcPr>
          <w:p w14:paraId="1511766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59F8626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15, 19, 23</w:t>
            </w:r>
          </w:p>
        </w:tc>
        <w:tc>
          <w:tcPr>
            <w:tcW w:w="2440" w:type="dxa"/>
            <w:tcBorders>
              <w:top w:val="nil"/>
              <w:left w:val="nil"/>
              <w:bottom w:val="single" w:sz="4" w:space="0" w:color="auto"/>
              <w:right w:val="single" w:sz="4" w:space="0" w:color="auto"/>
            </w:tcBorders>
            <w:shd w:val="clear" w:color="auto" w:fill="auto"/>
            <w:noWrap/>
            <w:vAlign w:val="bottom"/>
            <w:hideMark/>
          </w:tcPr>
          <w:p w14:paraId="28E2DA9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21E9756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44ABFE0"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2AFAFB9" w14:textId="77777777" w:rsidR="00613E18" w:rsidRPr="00613E18" w:rsidRDefault="00613E18" w:rsidP="00613E18">
            <w:pPr>
              <w:rPr>
                <w:rFonts w:ascii="Calibri" w:hAnsi="Calibri"/>
                <w:color w:val="000000"/>
                <w:highlight w:val="yellow"/>
              </w:rPr>
            </w:pPr>
          </w:p>
        </w:tc>
      </w:tr>
      <w:tr w:rsidR="00613E18" w:rsidRPr="00613E18" w14:paraId="68BB1859" w14:textId="77777777" w:rsidTr="00613E18">
        <w:trPr>
          <w:trHeight w:val="300"/>
        </w:trPr>
        <w:tc>
          <w:tcPr>
            <w:tcW w:w="3116" w:type="dxa"/>
            <w:tcBorders>
              <w:top w:val="nil"/>
              <w:left w:val="nil"/>
              <w:bottom w:val="nil"/>
              <w:right w:val="nil"/>
            </w:tcBorders>
            <w:shd w:val="clear" w:color="auto" w:fill="auto"/>
            <w:noWrap/>
            <w:vAlign w:val="bottom"/>
            <w:hideMark/>
          </w:tcPr>
          <w:p w14:paraId="6932B78E" w14:textId="77777777" w:rsidR="00613E18" w:rsidRPr="00613E18" w:rsidRDefault="00613E18" w:rsidP="00613E18">
            <w:pPr>
              <w:rPr>
                <w:rFonts w:ascii="Calibri" w:hAnsi="Calibri"/>
                <w:color w:val="000000"/>
                <w:highlight w:val="yellow"/>
              </w:rPr>
            </w:pPr>
          </w:p>
        </w:tc>
        <w:tc>
          <w:tcPr>
            <w:tcW w:w="1923" w:type="dxa"/>
            <w:tcBorders>
              <w:top w:val="nil"/>
              <w:left w:val="nil"/>
              <w:bottom w:val="nil"/>
              <w:right w:val="nil"/>
            </w:tcBorders>
            <w:shd w:val="clear" w:color="auto" w:fill="auto"/>
            <w:noWrap/>
            <w:vAlign w:val="bottom"/>
            <w:hideMark/>
          </w:tcPr>
          <w:p w14:paraId="59B8B84C" w14:textId="77777777" w:rsidR="00613E18" w:rsidRPr="00613E18" w:rsidRDefault="00613E18" w:rsidP="00613E18">
            <w:pPr>
              <w:rPr>
                <w:rFonts w:ascii="Calibri" w:hAnsi="Calibri"/>
                <w:color w:val="000000"/>
                <w:highlight w:val="yellow"/>
              </w:rPr>
            </w:pPr>
          </w:p>
        </w:tc>
        <w:tc>
          <w:tcPr>
            <w:tcW w:w="1840" w:type="dxa"/>
            <w:tcBorders>
              <w:top w:val="nil"/>
              <w:left w:val="nil"/>
              <w:bottom w:val="nil"/>
              <w:right w:val="nil"/>
            </w:tcBorders>
            <w:shd w:val="clear" w:color="auto" w:fill="auto"/>
            <w:noWrap/>
            <w:vAlign w:val="bottom"/>
            <w:hideMark/>
          </w:tcPr>
          <w:p w14:paraId="1E83232A" w14:textId="77777777" w:rsidR="00613E18" w:rsidRPr="00613E18" w:rsidRDefault="00613E18" w:rsidP="00613E18">
            <w:pPr>
              <w:rPr>
                <w:rFonts w:ascii="Calibri" w:hAnsi="Calibri"/>
                <w:color w:val="000000"/>
                <w:highlight w:val="yellow"/>
              </w:rPr>
            </w:pPr>
          </w:p>
        </w:tc>
        <w:tc>
          <w:tcPr>
            <w:tcW w:w="2440" w:type="dxa"/>
            <w:tcBorders>
              <w:top w:val="nil"/>
              <w:left w:val="nil"/>
              <w:bottom w:val="nil"/>
              <w:right w:val="nil"/>
            </w:tcBorders>
            <w:shd w:val="clear" w:color="auto" w:fill="auto"/>
            <w:noWrap/>
            <w:vAlign w:val="bottom"/>
            <w:hideMark/>
          </w:tcPr>
          <w:p w14:paraId="27E8B6C9" w14:textId="77777777" w:rsidR="00613E18" w:rsidRPr="00613E18" w:rsidRDefault="00613E18" w:rsidP="00613E18">
            <w:pPr>
              <w:rPr>
                <w:rFonts w:ascii="Calibri" w:hAnsi="Calibri"/>
                <w:color w:val="000000"/>
                <w:highlight w:val="yellow"/>
              </w:rPr>
            </w:pPr>
          </w:p>
        </w:tc>
        <w:tc>
          <w:tcPr>
            <w:tcW w:w="1420" w:type="dxa"/>
            <w:tcBorders>
              <w:top w:val="nil"/>
              <w:left w:val="nil"/>
              <w:bottom w:val="nil"/>
              <w:right w:val="nil"/>
            </w:tcBorders>
            <w:shd w:val="clear" w:color="auto" w:fill="auto"/>
            <w:noWrap/>
            <w:vAlign w:val="bottom"/>
            <w:hideMark/>
          </w:tcPr>
          <w:p w14:paraId="25B8FD29"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4D4D3F4"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3D40B1D" w14:textId="77777777" w:rsidR="00613E18" w:rsidRPr="00613E18" w:rsidRDefault="00613E18" w:rsidP="00613E18">
            <w:pPr>
              <w:rPr>
                <w:rFonts w:ascii="Calibri" w:hAnsi="Calibri"/>
                <w:color w:val="000000"/>
                <w:highlight w:val="yellow"/>
              </w:rPr>
            </w:pPr>
          </w:p>
        </w:tc>
      </w:tr>
      <w:tr w:rsidR="00613E18" w:rsidRPr="00613E18" w14:paraId="33064A05" w14:textId="77777777" w:rsidTr="00613E18">
        <w:trPr>
          <w:trHeight w:val="300"/>
        </w:trPr>
        <w:tc>
          <w:tcPr>
            <w:tcW w:w="931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A1ECBD"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Spring 2014</w:t>
            </w:r>
          </w:p>
        </w:tc>
        <w:tc>
          <w:tcPr>
            <w:tcW w:w="1420" w:type="dxa"/>
            <w:tcBorders>
              <w:top w:val="nil"/>
              <w:left w:val="nil"/>
              <w:bottom w:val="nil"/>
              <w:right w:val="nil"/>
            </w:tcBorders>
            <w:shd w:val="clear" w:color="auto" w:fill="auto"/>
            <w:noWrap/>
            <w:vAlign w:val="bottom"/>
            <w:hideMark/>
          </w:tcPr>
          <w:p w14:paraId="1B0409C5"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04F78ED4"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82F20B3" w14:textId="77777777" w:rsidR="00613E18" w:rsidRPr="00613E18" w:rsidRDefault="00613E18" w:rsidP="00613E18">
            <w:pPr>
              <w:rPr>
                <w:rFonts w:ascii="Calibri" w:hAnsi="Calibri"/>
                <w:color w:val="000000"/>
                <w:highlight w:val="yellow"/>
              </w:rPr>
            </w:pPr>
          </w:p>
        </w:tc>
      </w:tr>
      <w:tr w:rsidR="00613E18" w:rsidRPr="00613E18" w14:paraId="53404FB9"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352773D"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 xml:space="preserve">What </w:t>
            </w:r>
          </w:p>
        </w:tc>
        <w:tc>
          <w:tcPr>
            <w:tcW w:w="1923" w:type="dxa"/>
            <w:tcBorders>
              <w:top w:val="nil"/>
              <w:left w:val="nil"/>
              <w:bottom w:val="single" w:sz="4" w:space="0" w:color="auto"/>
              <w:right w:val="single" w:sz="4" w:space="0" w:color="auto"/>
            </w:tcBorders>
            <w:shd w:val="clear" w:color="auto" w:fill="auto"/>
            <w:noWrap/>
            <w:vAlign w:val="bottom"/>
            <w:hideMark/>
          </w:tcPr>
          <w:p w14:paraId="5DB51555"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Who</w:t>
            </w:r>
          </w:p>
        </w:tc>
        <w:tc>
          <w:tcPr>
            <w:tcW w:w="1840" w:type="dxa"/>
            <w:tcBorders>
              <w:top w:val="nil"/>
              <w:left w:val="nil"/>
              <w:bottom w:val="single" w:sz="4" w:space="0" w:color="auto"/>
              <w:right w:val="single" w:sz="4" w:space="0" w:color="auto"/>
            </w:tcBorders>
            <w:shd w:val="clear" w:color="auto" w:fill="auto"/>
            <w:noWrap/>
            <w:vAlign w:val="bottom"/>
            <w:hideMark/>
          </w:tcPr>
          <w:p w14:paraId="0700443C"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When</w:t>
            </w:r>
          </w:p>
        </w:tc>
        <w:tc>
          <w:tcPr>
            <w:tcW w:w="2440" w:type="dxa"/>
            <w:tcBorders>
              <w:top w:val="nil"/>
              <w:left w:val="nil"/>
              <w:bottom w:val="single" w:sz="4" w:space="0" w:color="auto"/>
              <w:right w:val="single" w:sz="4" w:space="0" w:color="auto"/>
            </w:tcBorders>
            <w:shd w:val="clear" w:color="auto" w:fill="auto"/>
            <w:noWrap/>
            <w:vAlign w:val="bottom"/>
            <w:hideMark/>
          </w:tcPr>
          <w:p w14:paraId="304669EB"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Where</w:t>
            </w:r>
          </w:p>
        </w:tc>
        <w:tc>
          <w:tcPr>
            <w:tcW w:w="1420" w:type="dxa"/>
            <w:tcBorders>
              <w:top w:val="nil"/>
              <w:left w:val="nil"/>
              <w:bottom w:val="nil"/>
              <w:right w:val="nil"/>
            </w:tcBorders>
            <w:shd w:val="clear" w:color="auto" w:fill="auto"/>
            <w:noWrap/>
            <w:vAlign w:val="bottom"/>
            <w:hideMark/>
          </w:tcPr>
          <w:p w14:paraId="185A381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826640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3D9528A" w14:textId="77777777" w:rsidR="00613E18" w:rsidRPr="00613E18" w:rsidRDefault="00613E18" w:rsidP="00613E18">
            <w:pPr>
              <w:rPr>
                <w:rFonts w:ascii="Calibri" w:hAnsi="Calibri"/>
                <w:color w:val="000000"/>
                <w:highlight w:val="yellow"/>
              </w:rPr>
            </w:pPr>
          </w:p>
        </w:tc>
      </w:tr>
      <w:tr w:rsidR="00613E18" w:rsidRPr="00613E18" w14:paraId="5A567C16"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53F530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w:t>
            </w:r>
          </w:p>
        </w:tc>
        <w:tc>
          <w:tcPr>
            <w:tcW w:w="1923" w:type="dxa"/>
            <w:tcBorders>
              <w:top w:val="nil"/>
              <w:left w:val="nil"/>
              <w:bottom w:val="single" w:sz="4" w:space="0" w:color="auto"/>
              <w:right w:val="single" w:sz="4" w:space="0" w:color="auto"/>
            </w:tcBorders>
            <w:shd w:val="clear" w:color="auto" w:fill="auto"/>
            <w:noWrap/>
            <w:vAlign w:val="bottom"/>
            <w:hideMark/>
          </w:tcPr>
          <w:p w14:paraId="496055A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FC2F76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Jan. 8</w:t>
            </w:r>
          </w:p>
        </w:tc>
        <w:tc>
          <w:tcPr>
            <w:tcW w:w="2440" w:type="dxa"/>
            <w:tcBorders>
              <w:top w:val="nil"/>
              <w:left w:val="nil"/>
              <w:bottom w:val="single" w:sz="4" w:space="0" w:color="auto"/>
              <w:right w:val="single" w:sz="4" w:space="0" w:color="auto"/>
            </w:tcBorders>
            <w:shd w:val="clear" w:color="auto" w:fill="auto"/>
            <w:noWrap/>
            <w:vAlign w:val="bottom"/>
            <w:hideMark/>
          </w:tcPr>
          <w:p w14:paraId="45992CE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205CDD55"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5A3D4E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92C7A24" w14:textId="77777777" w:rsidR="00613E18" w:rsidRPr="00613E18" w:rsidRDefault="00613E18" w:rsidP="00613E18">
            <w:pPr>
              <w:rPr>
                <w:rFonts w:ascii="Calibri" w:hAnsi="Calibri"/>
                <w:color w:val="000000"/>
                <w:highlight w:val="yellow"/>
              </w:rPr>
            </w:pPr>
          </w:p>
        </w:tc>
      </w:tr>
      <w:tr w:rsidR="00613E18" w:rsidRPr="00613E18" w14:paraId="2A93A46C"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2E33CF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w:t>
            </w:r>
          </w:p>
        </w:tc>
        <w:tc>
          <w:tcPr>
            <w:tcW w:w="1923" w:type="dxa"/>
            <w:tcBorders>
              <w:top w:val="nil"/>
              <w:left w:val="nil"/>
              <w:bottom w:val="single" w:sz="4" w:space="0" w:color="auto"/>
              <w:right w:val="single" w:sz="4" w:space="0" w:color="auto"/>
            </w:tcBorders>
            <w:shd w:val="clear" w:color="auto" w:fill="auto"/>
            <w:noWrap/>
            <w:vAlign w:val="bottom"/>
            <w:hideMark/>
          </w:tcPr>
          <w:p w14:paraId="22A7D6C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1BE78FD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Jan. 11</w:t>
            </w:r>
          </w:p>
        </w:tc>
        <w:tc>
          <w:tcPr>
            <w:tcW w:w="2440" w:type="dxa"/>
            <w:tcBorders>
              <w:top w:val="nil"/>
              <w:left w:val="nil"/>
              <w:bottom w:val="single" w:sz="4" w:space="0" w:color="auto"/>
              <w:right w:val="single" w:sz="4" w:space="0" w:color="auto"/>
            </w:tcBorders>
            <w:shd w:val="clear" w:color="auto" w:fill="auto"/>
            <w:noWrap/>
            <w:vAlign w:val="bottom"/>
            <w:hideMark/>
          </w:tcPr>
          <w:p w14:paraId="1D854AF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1D9A0A93"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9947442"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F3CCD10" w14:textId="77777777" w:rsidR="00613E18" w:rsidRPr="00613E18" w:rsidRDefault="00613E18" w:rsidP="00613E18">
            <w:pPr>
              <w:rPr>
                <w:rFonts w:ascii="Calibri" w:hAnsi="Calibri"/>
                <w:color w:val="000000"/>
                <w:highlight w:val="yellow"/>
              </w:rPr>
            </w:pPr>
          </w:p>
        </w:tc>
      </w:tr>
      <w:tr w:rsidR="00613E18" w:rsidRPr="00613E18" w14:paraId="5A39B2F1"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D17934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w:t>
            </w:r>
          </w:p>
        </w:tc>
        <w:tc>
          <w:tcPr>
            <w:tcW w:w="1923" w:type="dxa"/>
            <w:tcBorders>
              <w:top w:val="nil"/>
              <w:left w:val="nil"/>
              <w:bottom w:val="single" w:sz="4" w:space="0" w:color="auto"/>
              <w:right w:val="single" w:sz="4" w:space="0" w:color="auto"/>
            </w:tcBorders>
            <w:shd w:val="clear" w:color="auto" w:fill="auto"/>
            <w:noWrap/>
            <w:vAlign w:val="bottom"/>
            <w:hideMark/>
          </w:tcPr>
          <w:p w14:paraId="0C79248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1E7AB83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Jan. 13</w:t>
            </w:r>
          </w:p>
        </w:tc>
        <w:tc>
          <w:tcPr>
            <w:tcW w:w="2440" w:type="dxa"/>
            <w:tcBorders>
              <w:top w:val="nil"/>
              <w:left w:val="nil"/>
              <w:bottom w:val="single" w:sz="4" w:space="0" w:color="auto"/>
              <w:right w:val="single" w:sz="4" w:space="0" w:color="auto"/>
            </w:tcBorders>
            <w:shd w:val="clear" w:color="auto" w:fill="auto"/>
            <w:noWrap/>
            <w:vAlign w:val="bottom"/>
            <w:hideMark/>
          </w:tcPr>
          <w:p w14:paraId="64F8FA4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3EA664C3"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074670F"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CA2523C" w14:textId="77777777" w:rsidR="00613E18" w:rsidRPr="00613E18" w:rsidRDefault="00613E18" w:rsidP="00613E18">
            <w:pPr>
              <w:rPr>
                <w:rFonts w:ascii="Calibri" w:hAnsi="Calibri"/>
                <w:color w:val="000000"/>
                <w:highlight w:val="yellow"/>
              </w:rPr>
            </w:pPr>
          </w:p>
        </w:tc>
      </w:tr>
      <w:tr w:rsidR="00613E18" w:rsidRPr="00613E18" w14:paraId="2EF9CDB0"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292BE0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Hospitality Conference</w:t>
            </w:r>
          </w:p>
        </w:tc>
        <w:tc>
          <w:tcPr>
            <w:tcW w:w="1923" w:type="dxa"/>
            <w:tcBorders>
              <w:top w:val="nil"/>
              <w:left w:val="nil"/>
              <w:bottom w:val="single" w:sz="4" w:space="0" w:color="auto"/>
              <w:right w:val="single" w:sz="4" w:space="0" w:color="auto"/>
            </w:tcBorders>
            <w:shd w:val="clear" w:color="auto" w:fill="auto"/>
            <w:noWrap/>
            <w:vAlign w:val="bottom"/>
            <w:hideMark/>
          </w:tcPr>
          <w:p w14:paraId="0290599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76CA1A9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Jan. 23</w:t>
            </w:r>
          </w:p>
        </w:tc>
        <w:tc>
          <w:tcPr>
            <w:tcW w:w="2440" w:type="dxa"/>
            <w:tcBorders>
              <w:top w:val="nil"/>
              <w:left w:val="nil"/>
              <w:bottom w:val="single" w:sz="4" w:space="0" w:color="auto"/>
              <w:right w:val="single" w:sz="4" w:space="0" w:color="auto"/>
            </w:tcBorders>
            <w:shd w:val="clear" w:color="auto" w:fill="auto"/>
            <w:noWrap/>
            <w:vAlign w:val="bottom"/>
            <w:hideMark/>
          </w:tcPr>
          <w:p w14:paraId="426C300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4B7AC35F"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FA5FD03"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DE82C56" w14:textId="77777777" w:rsidR="00613E18" w:rsidRPr="00613E18" w:rsidRDefault="00613E18" w:rsidP="00613E18">
            <w:pPr>
              <w:rPr>
                <w:rFonts w:ascii="Calibri" w:hAnsi="Calibri"/>
                <w:color w:val="000000"/>
                <w:highlight w:val="yellow"/>
              </w:rPr>
            </w:pPr>
          </w:p>
        </w:tc>
      </w:tr>
      <w:tr w:rsidR="00613E18" w:rsidRPr="00613E18" w14:paraId="42F25D71"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054A8B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Hospitality Conference</w:t>
            </w:r>
          </w:p>
        </w:tc>
        <w:tc>
          <w:tcPr>
            <w:tcW w:w="1923" w:type="dxa"/>
            <w:tcBorders>
              <w:top w:val="nil"/>
              <w:left w:val="nil"/>
              <w:bottom w:val="single" w:sz="4" w:space="0" w:color="auto"/>
              <w:right w:val="single" w:sz="4" w:space="0" w:color="auto"/>
            </w:tcBorders>
            <w:shd w:val="clear" w:color="auto" w:fill="auto"/>
            <w:noWrap/>
            <w:vAlign w:val="bottom"/>
            <w:hideMark/>
          </w:tcPr>
          <w:p w14:paraId="0ADA1F4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6CEF68C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Jan. 24</w:t>
            </w:r>
          </w:p>
        </w:tc>
        <w:tc>
          <w:tcPr>
            <w:tcW w:w="2440" w:type="dxa"/>
            <w:tcBorders>
              <w:top w:val="nil"/>
              <w:left w:val="nil"/>
              <w:bottom w:val="single" w:sz="4" w:space="0" w:color="auto"/>
              <w:right w:val="single" w:sz="4" w:space="0" w:color="auto"/>
            </w:tcBorders>
            <w:shd w:val="clear" w:color="auto" w:fill="auto"/>
            <w:noWrap/>
            <w:vAlign w:val="bottom"/>
            <w:hideMark/>
          </w:tcPr>
          <w:p w14:paraId="3793365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259798D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3D05583"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A6D6CC4" w14:textId="77777777" w:rsidR="00613E18" w:rsidRPr="00613E18" w:rsidRDefault="00613E18" w:rsidP="00613E18">
            <w:pPr>
              <w:rPr>
                <w:rFonts w:ascii="Calibri" w:hAnsi="Calibri"/>
                <w:color w:val="000000"/>
                <w:highlight w:val="yellow"/>
              </w:rPr>
            </w:pPr>
          </w:p>
        </w:tc>
      </w:tr>
      <w:tr w:rsidR="00613E18" w:rsidRPr="00613E18" w14:paraId="26CBE607"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6F7816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NSO Mtg. </w:t>
            </w:r>
          </w:p>
        </w:tc>
        <w:tc>
          <w:tcPr>
            <w:tcW w:w="1923" w:type="dxa"/>
            <w:tcBorders>
              <w:top w:val="nil"/>
              <w:left w:val="nil"/>
              <w:bottom w:val="single" w:sz="4" w:space="0" w:color="auto"/>
              <w:right w:val="single" w:sz="4" w:space="0" w:color="auto"/>
            </w:tcBorders>
            <w:shd w:val="clear" w:color="auto" w:fill="auto"/>
            <w:noWrap/>
            <w:vAlign w:val="bottom"/>
            <w:hideMark/>
          </w:tcPr>
          <w:p w14:paraId="402C45F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7D846CF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Jan. 30</w:t>
            </w:r>
          </w:p>
        </w:tc>
        <w:tc>
          <w:tcPr>
            <w:tcW w:w="2440" w:type="dxa"/>
            <w:tcBorders>
              <w:top w:val="nil"/>
              <w:left w:val="nil"/>
              <w:bottom w:val="single" w:sz="4" w:space="0" w:color="auto"/>
              <w:right w:val="single" w:sz="4" w:space="0" w:color="auto"/>
            </w:tcBorders>
            <w:shd w:val="clear" w:color="auto" w:fill="auto"/>
            <w:noWrap/>
            <w:vAlign w:val="bottom"/>
            <w:hideMark/>
          </w:tcPr>
          <w:p w14:paraId="5C544871"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286C10A9"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4C7F5AA"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6286589" w14:textId="77777777" w:rsidR="00613E18" w:rsidRPr="00613E18" w:rsidRDefault="00613E18" w:rsidP="00613E18">
            <w:pPr>
              <w:rPr>
                <w:rFonts w:ascii="Calibri" w:hAnsi="Calibri"/>
                <w:color w:val="000000"/>
                <w:highlight w:val="yellow"/>
              </w:rPr>
            </w:pPr>
          </w:p>
        </w:tc>
      </w:tr>
      <w:tr w:rsidR="00613E18" w:rsidRPr="00613E18" w14:paraId="0FA860F2"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744694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NSO Mtg. </w:t>
            </w:r>
          </w:p>
        </w:tc>
        <w:tc>
          <w:tcPr>
            <w:tcW w:w="1923" w:type="dxa"/>
            <w:tcBorders>
              <w:top w:val="nil"/>
              <w:left w:val="nil"/>
              <w:bottom w:val="single" w:sz="4" w:space="0" w:color="auto"/>
              <w:right w:val="single" w:sz="4" w:space="0" w:color="auto"/>
            </w:tcBorders>
            <w:shd w:val="clear" w:color="auto" w:fill="auto"/>
            <w:noWrap/>
            <w:vAlign w:val="bottom"/>
            <w:hideMark/>
          </w:tcPr>
          <w:p w14:paraId="1688386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2E9102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Feb. 4</w:t>
            </w:r>
          </w:p>
        </w:tc>
        <w:tc>
          <w:tcPr>
            <w:tcW w:w="2440" w:type="dxa"/>
            <w:tcBorders>
              <w:top w:val="nil"/>
              <w:left w:val="nil"/>
              <w:bottom w:val="single" w:sz="4" w:space="0" w:color="auto"/>
              <w:right w:val="single" w:sz="4" w:space="0" w:color="auto"/>
            </w:tcBorders>
            <w:shd w:val="clear" w:color="auto" w:fill="auto"/>
            <w:noWrap/>
            <w:vAlign w:val="bottom"/>
            <w:hideMark/>
          </w:tcPr>
          <w:p w14:paraId="421D733F"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7EDB11E0"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549B4FD"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7B11610" w14:textId="77777777" w:rsidR="00613E18" w:rsidRPr="00613E18" w:rsidRDefault="00613E18" w:rsidP="00613E18">
            <w:pPr>
              <w:rPr>
                <w:rFonts w:ascii="Calibri" w:hAnsi="Calibri"/>
                <w:color w:val="000000"/>
                <w:highlight w:val="yellow"/>
              </w:rPr>
            </w:pPr>
          </w:p>
        </w:tc>
      </w:tr>
      <w:tr w:rsidR="00613E18" w:rsidRPr="00613E18" w14:paraId="1908C841"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99BE46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 Hearings</w:t>
            </w:r>
          </w:p>
        </w:tc>
        <w:tc>
          <w:tcPr>
            <w:tcW w:w="1923" w:type="dxa"/>
            <w:tcBorders>
              <w:top w:val="nil"/>
              <w:left w:val="nil"/>
              <w:bottom w:val="single" w:sz="4" w:space="0" w:color="auto"/>
              <w:right w:val="single" w:sz="4" w:space="0" w:color="auto"/>
            </w:tcBorders>
            <w:shd w:val="clear" w:color="auto" w:fill="auto"/>
            <w:noWrap/>
            <w:vAlign w:val="bottom"/>
            <w:hideMark/>
          </w:tcPr>
          <w:p w14:paraId="7C97127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w:t>
            </w:r>
          </w:p>
        </w:tc>
        <w:tc>
          <w:tcPr>
            <w:tcW w:w="1840" w:type="dxa"/>
            <w:tcBorders>
              <w:top w:val="nil"/>
              <w:left w:val="nil"/>
              <w:bottom w:val="single" w:sz="4" w:space="0" w:color="auto"/>
              <w:right w:val="single" w:sz="4" w:space="0" w:color="auto"/>
            </w:tcBorders>
            <w:shd w:val="clear" w:color="auto" w:fill="auto"/>
            <w:noWrap/>
            <w:vAlign w:val="bottom"/>
            <w:hideMark/>
          </w:tcPr>
          <w:p w14:paraId="4AAD775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Feb. 10</w:t>
            </w:r>
          </w:p>
        </w:tc>
        <w:tc>
          <w:tcPr>
            <w:tcW w:w="2440" w:type="dxa"/>
            <w:tcBorders>
              <w:top w:val="nil"/>
              <w:left w:val="nil"/>
              <w:bottom w:val="single" w:sz="4" w:space="0" w:color="auto"/>
              <w:right w:val="single" w:sz="4" w:space="0" w:color="auto"/>
            </w:tcBorders>
            <w:shd w:val="clear" w:color="auto" w:fill="auto"/>
            <w:noWrap/>
            <w:vAlign w:val="bottom"/>
            <w:hideMark/>
          </w:tcPr>
          <w:p w14:paraId="7BC913E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Hale 218</w:t>
            </w:r>
          </w:p>
        </w:tc>
        <w:tc>
          <w:tcPr>
            <w:tcW w:w="1420" w:type="dxa"/>
            <w:tcBorders>
              <w:top w:val="nil"/>
              <w:left w:val="nil"/>
              <w:bottom w:val="nil"/>
              <w:right w:val="nil"/>
            </w:tcBorders>
            <w:shd w:val="clear" w:color="auto" w:fill="auto"/>
            <w:noWrap/>
            <w:vAlign w:val="bottom"/>
            <w:hideMark/>
          </w:tcPr>
          <w:p w14:paraId="6C0DA569"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28FB058"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D6CFBE8" w14:textId="77777777" w:rsidR="00613E18" w:rsidRPr="00613E18" w:rsidRDefault="00613E18" w:rsidP="00613E18">
            <w:pPr>
              <w:rPr>
                <w:rFonts w:ascii="Calibri" w:hAnsi="Calibri"/>
                <w:color w:val="000000"/>
                <w:highlight w:val="yellow"/>
              </w:rPr>
            </w:pPr>
          </w:p>
        </w:tc>
      </w:tr>
      <w:tr w:rsidR="00613E18" w:rsidRPr="00613E18" w14:paraId="32A46EF9"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0F7185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 Hearings</w:t>
            </w:r>
          </w:p>
        </w:tc>
        <w:tc>
          <w:tcPr>
            <w:tcW w:w="1923" w:type="dxa"/>
            <w:tcBorders>
              <w:top w:val="nil"/>
              <w:left w:val="nil"/>
              <w:bottom w:val="single" w:sz="4" w:space="0" w:color="auto"/>
              <w:right w:val="single" w:sz="4" w:space="0" w:color="auto"/>
            </w:tcBorders>
            <w:shd w:val="clear" w:color="auto" w:fill="auto"/>
            <w:noWrap/>
            <w:vAlign w:val="bottom"/>
            <w:hideMark/>
          </w:tcPr>
          <w:p w14:paraId="226D9A5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w:t>
            </w:r>
          </w:p>
        </w:tc>
        <w:tc>
          <w:tcPr>
            <w:tcW w:w="1840" w:type="dxa"/>
            <w:tcBorders>
              <w:top w:val="nil"/>
              <w:left w:val="nil"/>
              <w:bottom w:val="single" w:sz="4" w:space="0" w:color="auto"/>
              <w:right w:val="single" w:sz="4" w:space="0" w:color="auto"/>
            </w:tcBorders>
            <w:shd w:val="clear" w:color="auto" w:fill="auto"/>
            <w:noWrap/>
            <w:vAlign w:val="bottom"/>
            <w:hideMark/>
          </w:tcPr>
          <w:p w14:paraId="61C6180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Feb. 11</w:t>
            </w:r>
          </w:p>
        </w:tc>
        <w:tc>
          <w:tcPr>
            <w:tcW w:w="2440" w:type="dxa"/>
            <w:tcBorders>
              <w:top w:val="nil"/>
              <w:left w:val="nil"/>
              <w:bottom w:val="single" w:sz="4" w:space="0" w:color="auto"/>
              <w:right w:val="single" w:sz="4" w:space="0" w:color="auto"/>
            </w:tcBorders>
            <w:shd w:val="clear" w:color="auto" w:fill="auto"/>
            <w:noWrap/>
            <w:vAlign w:val="bottom"/>
            <w:hideMark/>
          </w:tcPr>
          <w:p w14:paraId="07949A8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206B</w:t>
            </w:r>
          </w:p>
        </w:tc>
        <w:tc>
          <w:tcPr>
            <w:tcW w:w="1420" w:type="dxa"/>
            <w:tcBorders>
              <w:top w:val="nil"/>
              <w:left w:val="nil"/>
              <w:bottom w:val="nil"/>
              <w:right w:val="nil"/>
            </w:tcBorders>
            <w:shd w:val="clear" w:color="auto" w:fill="auto"/>
            <w:noWrap/>
            <w:vAlign w:val="bottom"/>
            <w:hideMark/>
          </w:tcPr>
          <w:p w14:paraId="6AF8DDE5"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8658483"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9998C34" w14:textId="77777777" w:rsidR="00613E18" w:rsidRPr="00613E18" w:rsidRDefault="00613E18" w:rsidP="00613E18">
            <w:pPr>
              <w:rPr>
                <w:rFonts w:ascii="Calibri" w:hAnsi="Calibri"/>
                <w:color w:val="000000"/>
                <w:highlight w:val="yellow"/>
              </w:rPr>
            </w:pPr>
          </w:p>
        </w:tc>
      </w:tr>
      <w:tr w:rsidR="00613E18" w:rsidRPr="00613E18" w14:paraId="6F9202C5"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942164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 Hearings</w:t>
            </w:r>
          </w:p>
        </w:tc>
        <w:tc>
          <w:tcPr>
            <w:tcW w:w="1923" w:type="dxa"/>
            <w:tcBorders>
              <w:top w:val="nil"/>
              <w:left w:val="nil"/>
              <w:bottom w:val="single" w:sz="4" w:space="0" w:color="auto"/>
              <w:right w:val="single" w:sz="4" w:space="0" w:color="auto"/>
            </w:tcBorders>
            <w:shd w:val="clear" w:color="auto" w:fill="auto"/>
            <w:noWrap/>
            <w:vAlign w:val="bottom"/>
            <w:hideMark/>
          </w:tcPr>
          <w:p w14:paraId="275CA69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w:t>
            </w:r>
          </w:p>
        </w:tc>
        <w:tc>
          <w:tcPr>
            <w:tcW w:w="1840" w:type="dxa"/>
            <w:tcBorders>
              <w:top w:val="nil"/>
              <w:left w:val="nil"/>
              <w:bottom w:val="single" w:sz="4" w:space="0" w:color="auto"/>
              <w:right w:val="single" w:sz="4" w:space="0" w:color="auto"/>
            </w:tcBorders>
            <w:shd w:val="clear" w:color="auto" w:fill="auto"/>
            <w:noWrap/>
            <w:vAlign w:val="bottom"/>
            <w:hideMark/>
          </w:tcPr>
          <w:p w14:paraId="2870973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Feb. 12</w:t>
            </w:r>
          </w:p>
        </w:tc>
        <w:tc>
          <w:tcPr>
            <w:tcW w:w="2440" w:type="dxa"/>
            <w:tcBorders>
              <w:top w:val="nil"/>
              <w:left w:val="nil"/>
              <w:bottom w:val="single" w:sz="4" w:space="0" w:color="auto"/>
              <w:right w:val="single" w:sz="4" w:space="0" w:color="auto"/>
            </w:tcBorders>
            <w:shd w:val="clear" w:color="auto" w:fill="auto"/>
            <w:noWrap/>
            <w:vAlign w:val="bottom"/>
            <w:hideMark/>
          </w:tcPr>
          <w:p w14:paraId="026541E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206B</w:t>
            </w:r>
          </w:p>
        </w:tc>
        <w:tc>
          <w:tcPr>
            <w:tcW w:w="1420" w:type="dxa"/>
            <w:tcBorders>
              <w:top w:val="nil"/>
              <w:left w:val="nil"/>
              <w:bottom w:val="nil"/>
              <w:right w:val="nil"/>
            </w:tcBorders>
            <w:shd w:val="clear" w:color="auto" w:fill="auto"/>
            <w:noWrap/>
            <w:vAlign w:val="bottom"/>
            <w:hideMark/>
          </w:tcPr>
          <w:p w14:paraId="019E854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96CA5E7"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82571F8" w14:textId="77777777" w:rsidR="00613E18" w:rsidRPr="00613E18" w:rsidRDefault="00613E18" w:rsidP="00613E18">
            <w:pPr>
              <w:rPr>
                <w:rFonts w:ascii="Calibri" w:hAnsi="Calibri"/>
                <w:color w:val="000000"/>
                <w:highlight w:val="yellow"/>
              </w:rPr>
            </w:pPr>
          </w:p>
        </w:tc>
      </w:tr>
      <w:tr w:rsidR="00613E18" w:rsidRPr="00613E18" w14:paraId="2D39A365"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F812AF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 Caucus Mtg.</w:t>
            </w:r>
          </w:p>
        </w:tc>
        <w:tc>
          <w:tcPr>
            <w:tcW w:w="1923" w:type="dxa"/>
            <w:tcBorders>
              <w:top w:val="nil"/>
              <w:left w:val="nil"/>
              <w:bottom w:val="single" w:sz="4" w:space="0" w:color="auto"/>
              <w:right w:val="single" w:sz="4" w:space="0" w:color="auto"/>
            </w:tcBorders>
            <w:shd w:val="clear" w:color="auto" w:fill="auto"/>
            <w:noWrap/>
            <w:vAlign w:val="bottom"/>
            <w:hideMark/>
          </w:tcPr>
          <w:p w14:paraId="29591E4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w:t>
            </w:r>
          </w:p>
        </w:tc>
        <w:tc>
          <w:tcPr>
            <w:tcW w:w="1840" w:type="dxa"/>
            <w:tcBorders>
              <w:top w:val="nil"/>
              <w:left w:val="nil"/>
              <w:bottom w:val="single" w:sz="4" w:space="0" w:color="auto"/>
              <w:right w:val="single" w:sz="4" w:space="0" w:color="auto"/>
            </w:tcBorders>
            <w:shd w:val="clear" w:color="auto" w:fill="auto"/>
            <w:noWrap/>
            <w:vAlign w:val="bottom"/>
            <w:hideMark/>
          </w:tcPr>
          <w:p w14:paraId="5AEAF1D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Feb. 21</w:t>
            </w:r>
          </w:p>
        </w:tc>
        <w:tc>
          <w:tcPr>
            <w:tcW w:w="2440" w:type="dxa"/>
            <w:tcBorders>
              <w:top w:val="nil"/>
              <w:left w:val="nil"/>
              <w:bottom w:val="single" w:sz="4" w:space="0" w:color="auto"/>
              <w:right w:val="single" w:sz="4" w:space="0" w:color="auto"/>
            </w:tcBorders>
            <w:shd w:val="clear" w:color="auto" w:fill="auto"/>
            <w:noWrap/>
            <w:vAlign w:val="bottom"/>
            <w:hideMark/>
          </w:tcPr>
          <w:p w14:paraId="024BB3F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Multipurpose</w:t>
            </w:r>
          </w:p>
        </w:tc>
        <w:tc>
          <w:tcPr>
            <w:tcW w:w="1420" w:type="dxa"/>
            <w:tcBorders>
              <w:top w:val="nil"/>
              <w:left w:val="nil"/>
              <w:bottom w:val="nil"/>
              <w:right w:val="nil"/>
            </w:tcBorders>
            <w:shd w:val="clear" w:color="auto" w:fill="auto"/>
            <w:noWrap/>
            <w:vAlign w:val="bottom"/>
            <w:hideMark/>
          </w:tcPr>
          <w:p w14:paraId="2D441127"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752D9C4"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0790175" w14:textId="77777777" w:rsidR="00613E18" w:rsidRPr="00613E18" w:rsidRDefault="00613E18" w:rsidP="00613E18">
            <w:pPr>
              <w:rPr>
                <w:rFonts w:ascii="Calibri" w:hAnsi="Calibri"/>
                <w:color w:val="000000"/>
                <w:highlight w:val="yellow"/>
              </w:rPr>
            </w:pPr>
          </w:p>
        </w:tc>
      </w:tr>
      <w:tr w:rsidR="00613E18" w:rsidRPr="00613E18" w14:paraId="3551F212"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73E34E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Intermediate Presentation</w:t>
            </w:r>
          </w:p>
        </w:tc>
        <w:tc>
          <w:tcPr>
            <w:tcW w:w="1923" w:type="dxa"/>
            <w:tcBorders>
              <w:top w:val="nil"/>
              <w:left w:val="nil"/>
              <w:bottom w:val="single" w:sz="4" w:space="0" w:color="auto"/>
              <w:right w:val="single" w:sz="4" w:space="0" w:color="auto"/>
            </w:tcBorders>
            <w:shd w:val="clear" w:color="auto" w:fill="auto"/>
            <w:noWrap/>
            <w:vAlign w:val="bottom"/>
            <w:hideMark/>
          </w:tcPr>
          <w:p w14:paraId="487F77C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5D21DCB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Feb. 21</w:t>
            </w:r>
          </w:p>
        </w:tc>
        <w:tc>
          <w:tcPr>
            <w:tcW w:w="2440" w:type="dxa"/>
            <w:tcBorders>
              <w:top w:val="nil"/>
              <w:left w:val="nil"/>
              <w:bottom w:val="single" w:sz="4" w:space="0" w:color="auto"/>
              <w:right w:val="single" w:sz="4" w:space="0" w:color="auto"/>
            </w:tcBorders>
            <w:shd w:val="clear" w:color="auto" w:fill="auto"/>
            <w:noWrap/>
            <w:vAlign w:val="bottom"/>
            <w:hideMark/>
          </w:tcPr>
          <w:p w14:paraId="771C20E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0D273D60"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56A3E4D"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47E4F32D" w14:textId="77777777" w:rsidR="00613E18" w:rsidRPr="00613E18" w:rsidRDefault="00613E18" w:rsidP="00613E18">
            <w:pPr>
              <w:rPr>
                <w:rFonts w:ascii="Calibri" w:hAnsi="Calibri"/>
                <w:color w:val="000000"/>
                <w:highlight w:val="yellow"/>
              </w:rPr>
            </w:pPr>
          </w:p>
        </w:tc>
      </w:tr>
      <w:tr w:rsidR="00613E18" w:rsidRPr="00613E18" w14:paraId="6DFAE220"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3C0658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Intermediate Presentation</w:t>
            </w:r>
          </w:p>
        </w:tc>
        <w:tc>
          <w:tcPr>
            <w:tcW w:w="1923" w:type="dxa"/>
            <w:tcBorders>
              <w:top w:val="nil"/>
              <w:left w:val="nil"/>
              <w:bottom w:val="single" w:sz="4" w:space="0" w:color="auto"/>
              <w:right w:val="single" w:sz="4" w:space="0" w:color="auto"/>
            </w:tcBorders>
            <w:shd w:val="clear" w:color="auto" w:fill="auto"/>
            <w:noWrap/>
            <w:vAlign w:val="bottom"/>
            <w:hideMark/>
          </w:tcPr>
          <w:p w14:paraId="2703760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4AD30AA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Feb. 22</w:t>
            </w:r>
          </w:p>
        </w:tc>
        <w:tc>
          <w:tcPr>
            <w:tcW w:w="2440" w:type="dxa"/>
            <w:tcBorders>
              <w:top w:val="nil"/>
              <w:left w:val="nil"/>
              <w:bottom w:val="single" w:sz="4" w:space="0" w:color="auto"/>
              <w:right w:val="single" w:sz="4" w:space="0" w:color="auto"/>
            </w:tcBorders>
            <w:shd w:val="clear" w:color="auto" w:fill="auto"/>
            <w:noWrap/>
            <w:vAlign w:val="bottom"/>
            <w:hideMark/>
          </w:tcPr>
          <w:p w14:paraId="1D4BD5E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Hale 217</w:t>
            </w:r>
          </w:p>
        </w:tc>
        <w:tc>
          <w:tcPr>
            <w:tcW w:w="1420" w:type="dxa"/>
            <w:tcBorders>
              <w:top w:val="nil"/>
              <w:left w:val="nil"/>
              <w:bottom w:val="nil"/>
              <w:right w:val="nil"/>
            </w:tcBorders>
            <w:shd w:val="clear" w:color="auto" w:fill="auto"/>
            <w:noWrap/>
            <w:vAlign w:val="bottom"/>
            <w:hideMark/>
          </w:tcPr>
          <w:p w14:paraId="0158B0DF"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285FADB"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8F584F8" w14:textId="77777777" w:rsidR="00613E18" w:rsidRPr="00613E18" w:rsidRDefault="00613E18" w:rsidP="00613E18">
            <w:pPr>
              <w:rPr>
                <w:rFonts w:ascii="Calibri" w:hAnsi="Calibri"/>
                <w:color w:val="000000"/>
                <w:highlight w:val="yellow"/>
              </w:rPr>
            </w:pPr>
          </w:p>
        </w:tc>
      </w:tr>
      <w:tr w:rsidR="00613E18" w:rsidRPr="00613E18" w14:paraId="46A4E2B8"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CC1E32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 Caucus Mtg.</w:t>
            </w:r>
          </w:p>
        </w:tc>
        <w:tc>
          <w:tcPr>
            <w:tcW w:w="1923" w:type="dxa"/>
            <w:tcBorders>
              <w:top w:val="nil"/>
              <w:left w:val="nil"/>
              <w:bottom w:val="single" w:sz="4" w:space="0" w:color="auto"/>
              <w:right w:val="single" w:sz="4" w:space="0" w:color="auto"/>
            </w:tcBorders>
            <w:shd w:val="clear" w:color="auto" w:fill="auto"/>
            <w:noWrap/>
            <w:vAlign w:val="bottom"/>
            <w:hideMark/>
          </w:tcPr>
          <w:p w14:paraId="45334C6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w:t>
            </w:r>
          </w:p>
        </w:tc>
        <w:tc>
          <w:tcPr>
            <w:tcW w:w="1840" w:type="dxa"/>
            <w:tcBorders>
              <w:top w:val="nil"/>
              <w:left w:val="nil"/>
              <w:bottom w:val="single" w:sz="4" w:space="0" w:color="auto"/>
              <w:right w:val="single" w:sz="4" w:space="0" w:color="auto"/>
            </w:tcBorders>
            <w:shd w:val="clear" w:color="auto" w:fill="auto"/>
            <w:noWrap/>
            <w:vAlign w:val="bottom"/>
            <w:hideMark/>
          </w:tcPr>
          <w:p w14:paraId="5C07802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Feb. 22</w:t>
            </w:r>
          </w:p>
        </w:tc>
        <w:tc>
          <w:tcPr>
            <w:tcW w:w="2440" w:type="dxa"/>
            <w:tcBorders>
              <w:top w:val="nil"/>
              <w:left w:val="nil"/>
              <w:bottom w:val="single" w:sz="4" w:space="0" w:color="auto"/>
              <w:right w:val="single" w:sz="4" w:space="0" w:color="auto"/>
            </w:tcBorders>
            <w:shd w:val="clear" w:color="auto" w:fill="auto"/>
            <w:noWrap/>
            <w:vAlign w:val="bottom"/>
            <w:hideMark/>
          </w:tcPr>
          <w:p w14:paraId="26CB7B5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Multipurpose</w:t>
            </w:r>
          </w:p>
        </w:tc>
        <w:tc>
          <w:tcPr>
            <w:tcW w:w="1420" w:type="dxa"/>
            <w:tcBorders>
              <w:top w:val="nil"/>
              <w:left w:val="nil"/>
              <w:bottom w:val="nil"/>
              <w:right w:val="nil"/>
            </w:tcBorders>
            <w:shd w:val="clear" w:color="auto" w:fill="auto"/>
            <w:noWrap/>
            <w:vAlign w:val="bottom"/>
            <w:hideMark/>
          </w:tcPr>
          <w:p w14:paraId="674743B1"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3FCD902"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61DF74C" w14:textId="77777777" w:rsidR="00613E18" w:rsidRPr="00613E18" w:rsidRDefault="00613E18" w:rsidP="00613E18">
            <w:pPr>
              <w:rPr>
                <w:rFonts w:ascii="Calibri" w:hAnsi="Calibri"/>
                <w:color w:val="000000"/>
                <w:highlight w:val="yellow"/>
              </w:rPr>
            </w:pPr>
          </w:p>
        </w:tc>
      </w:tr>
      <w:tr w:rsidR="00613E18" w:rsidRPr="00613E18" w14:paraId="412D9B40"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E9A8AF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Program</w:t>
            </w:r>
          </w:p>
        </w:tc>
        <w:tc>
          <w:tcPr>
            <w:tcW w:w="1923" w:type="dxa"/>
            <w:tcBorders>
              <w:top w:val="nil"/>
              <w:left w:val="nil"/>
              <w:bottom w:val="single" w:sz="4" w:space="0" w:color="auto"/>
              <w:right w:val="single" w:sz="4" w:space="0" w:color="auto"/>
            </w:tcBorders>
            <w:shd w:val="clear" w:color="auto" w:fill="auto"/>
            <w:noWrap/>
            <w:vAlign w:val="bottom"/>
            <w:hideMark/>
          </w:tcPr>
          <w:p w14:paraId="49D191E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07D6130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Mar. 1</w:t>
            </w:r>
          </w:p>
        </w:tc>
        <w:tc>
          <w:tcPr>
            <w:tcW w:w="2440" w:type="dxa"/>
            <w:tcBorders>
              <w:top w:val="nil"/>
              <w:left w:val="nil"/>
              <w:bottom w:val="single" w:sz="4" w:space="0" w:color="auto"/>
              <w:right w:val="single" w:sz="4" w:space="0" w:color="auto"/>
            </w:tcBorders>
            <w:shd w:val="clear" w:color="auto" w:fill="auto"/>
            <w:noWrap/>
            <w:vAlign w:val="bottom"/>
            <w:hideMark/>
          </w:tcPr>
          <w:p w14:paraId="3AA5709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77DCA099"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60A0EA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AE22837" w14:textId="77777777" w:rsidR="00613E18" w:rsidRPr="00613E18" w:rsidRDefault="00613E18" w:rsidP="00613E18">
            <w:pPr>
              <w:rPr>
                <w:rFonts w:ascii="Calibri" w:hAnsi="Calibri"/>
                <w:color w:val="000000"/>
                <w:highlight w:val="yellow"/>
              </w:rPr>
            </w:pPr>
          </w:p>
        </w:tc>
      </w:tr>
      <w:tr w:rsidR="00613E18" w:rsidRPr="00613E18" w14:paraId="1A74B5D4"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DA9B4D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King </w:t>
            </w:r>
            <w:proofErr w:type="spellStart"/>
            <w:r w:rsidRPr="00613E18">
              <w:rPr>
                <w:rFonts w:ascii="Calibri" w:hAnsi="Calibri"/>
                <w:color w:val="000000"/>
                <w:sz w:val="22"/>
                <w:szCs w:val="22"/>
                <w:highlight w:val="yellow"/>
              </w:rPr>
              <w:t>Kekaulike</w:t>
            </w:r>
            <w:proofErr w:type="spellEnd"/>
            <w:r w:rsidRPr="00613E18">
              <w:rPr>
                <w:rFonts w:ascii="Calibri" w:hAnsi="Calibri"/>
                <w:color w:val="000000"/>
                <w:sz w:val="22"/>
                <w:szCs w:val="22"/>
                <w:highlight w:val="yellow"/>
              </w:rPr>
              <w:t xml:space="preserve"> Campus Tour</w:t>
            </w:r>
          </w:p>
        </w:tc>
        <w:tc>
          <w:tcPr>
            <w:tcW w:w="1923" w:type="dxa"/>
            <w:tcBorders>
              <w:top w:val="nil"/>
              <w:left w:val="nil"/>
              <w:bottom w:val="single" w:sz="4" w:space="0" w:color="auto"/>
              <w:right w:val="single" w:sz="4" w:space="0" w:color="auto"/>
            </w:tcBorders>
            <w:shd w:val="clear" w:color="auto" w:fill="auto"/>
            <w:noWrap/>
            <w:vAlign w:val="bottom"/>
            <w:hideMark/>
          </w:tcPr>
          <w:p w14:paraId="428BD76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9D44E5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Mar. 4</w:t>
            </w:r>
          </w:p>
        </w:tc>
        <w:tc>
          <w:tcPr>
            <w:tcW w:w="2440" w:type="dxa"/>
            <w:tcBorders>
              <w:top w:val="nil"/>
              <w:left w:val="nil"/>
              <w:bottom w:val="single" w:sz="4" w:space="0" w:color="auto"/>
              <w:right w:val="single" w:sz="4" w:space="0" w:color="auto"/>
            </w:tcBorders>
            <w:shd w:val="clear" w:color="auto" w:fill="auto"/>
            <w:noWrap/>
            <w:vAlign w:val="bottom"/>
            <w:hideMark/>
          </w:tcPr>
          <w:p w14:paraId="30CDF5A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Lau 102, 212</w:t>
            </w:r>
          </w:p>
        </w:tc>
        <w:tc>
          <w:tcPr>
            <w:tcW w:w="1420" w:type="dxa"/>
            <w:tcBorders>
              <w:top w:val="nil"/>
              <w:left w:val="nil"/>
              <w:bottom w:val="nil"/>
              <w:right w:val="nil"/>
            </w:tcBorders>
            <w:shd w:val="clear" w:color="auto" w:fill="auto"/>
            <w:noWrap/>
            <w:vAlign w:val="bottom"/>
            <w:hideMark/>
          </w:tcPr>
          <w:p w14:paraId="68553120"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74A7A55"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F43E352" w14:textId="77777777" w:rsidR="00613E18" w:rsidRPr="00613E18" w:rsidRDefault="00613E18" w:rsidP="00613E18">
            <w:pPr>
              <w:rPr>
                <w:rFonts w:ascii="Calibri" w:hAnsi="Calibri"/>
                <w:color w:val="000000"/>
                <w:highlight w:val="yellow"/>
              </w:rPr>
            </w:pPr>
          </w:p>
        </w:tc>
      </w:tr>
      <w:tr w:rsidR="00613E18" w:rsidRPr="00613E18" w14:paraId="56AA0E23"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A70555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King </w:t>
            </w:r>
            <w:proofErr w:type="spellStart"/>
            <w:r w:rsidRPr="00613E18">
              <w:rPr>
                <w:rFonts w:ascii="Calibri" w:hAnsi="Calibri"/>
                <w:color w:val="000000"/>
                <w:sz w:val="22"/>
                <w:szCs w:val="22"/>
                <w:highlight w:val="yellow"/>
              </w:rPr>
              <w:t>Kekaulike</w:t>
            </w:r>
            <w:proofErr w:type="spellEnd"/>
            <w:r w:rsidRPr="00613E18">
              <w:rPr>
                <w:rFonts w:ascii="Calibri" w:hAnsi="Calibri"/>
                <w:color w:val="000000"/>
                <w:sz w:val="22"/>
                <w:szCs w:val="22"/>
                <w:highlight w:val="yellow"/>
              </w:rPr>
              <w:t xml:space="preserve"> Campus Tour</w:t>
            </w:r>
          </w:p>
        </w:tc>
        <w:tc>
          <w:tcPr>
            <w:tcW w:w="1923" w:type="dxa"/>
            <w:tcBorders>
              <w:top w:val="nil"/>
              <w:left w:val="nil"/>
              <w:bottom w:val="single" w:sz="4" w:space="0" w:color="auto"/>
              <w:right w:val="single" w:sz="4" w:space="0" w:color="auto"/>
            </w:tcBorders>
            <w:shd w:val="clear" w:color="auto" w:fill="auto"/>
            <w:noWrap/>
            <w:vAlign w:val="bottom"/>
            <w:hideMark/>
          </w:tcPr>
          <w:p w14:paraId="1287B85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7BB7962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Mar. 4</w:t>
            </w:r>
          </w:p>
        </w:tc>
        <w:tc>
          <w:tcPr>
            <w:tcW w:w="2440" w:type="dxa"/>
            <w:tcBorders>
              <w:top w:val="nil"/>
              <w:left w:val="nil"/>
              <w:bottom w:val="single" w:sz="4" w:space="0" w:color="auto"/>
              <w:right w:val="single" w:sz="4" w:space="0" w:color="auto"/>
            </w:tcBorders>
            <w:shd w:val="clear" w:color="auto" w:fill="auto"/>
            <w:noWrap/>
            <w:vAlign w:val="bottom"/>
            <w:hideMark/>
          </w:tcPr>
          <w:p w14:paraId="4D07567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Ike 144</w:t>
            </w:r>
          </w:p>
        </w:tc>
        <w:tc>
          <w:tcPr>
            <w:tcW w:w="1420" w:type="dxa"/>
            <w:tcBorders>
              <w:top w:val="nil"/>
              <w:left w:val="nil"/>
              <w:bottom w:val="nil"/>
              <w:right w:val="nil"/>
            </w:tcBorders>
            <w:shd w:val="clear" w:color="auto" w:fill="auto"/>
            <w:noWrap/>
            <w:vAlign w:val="bottom"/>
            <w:hideMark/>
          </w:tcPr>
          <w:p w14:paraId="2D8DE5D5"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7B6EFDA"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01C3F03" w14:textId="77777777" w:rsidR="00613E18" w:rsidRPr="00613E18" w:rsidRDefault="00613E18" w:rsidP="00613E18">
            <w:pPr>
              <w:rPr>
                <w:rFonts w:ascii="Calibri" w:hAnsi="Calibri"/>
                <w:color w:val="000000"/>
                <w:highlight w:val="yellow"/>
              </w:rPr>
            </w:pPr>
          </w:p>
        </w:tc>
      </w:tr>
      <w:tr w:rsidR="00613E18" w:rsidRPr="00613E18" w14:paraId="672916F1"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4ED297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Club Orientation </w:t>
            </w:r>
          </w:p>
        </w:tc>
        <w:tc>
          <w:tcPr>
            <w:tcW w:w="1923" w:type="dxa"/>
            <w:tcBorders>
              <w:top w:val="nil"/>
              <w:left w:val="nil"/>
              <w:bottom w:val="single" w:sz="4" w:space="0" w:color="auto"/>
              <w:right w:val="single" w:sz="4" w:space="0" w:color="auto"/>
            </w:tcBorders>
            <w:shd w:val="clear" w:color="auto" w:fill="auto"/>
            <w:noWrap/>
            <w:vAlign w:val="bottom"/>
            <w:hideMark/>
          </w:tcPr>
          <w:p w14:paraId="295C667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SAC</w:t>
            </w:r>
          </w:p>
        </w:tc>
        <w:tc>
          <w:tcPr>
            <w:tcW w:w="1840" w:type="dxa"/>
            <w:tcBorders>
              <w:top w:val="nil"/>
              <w:left w:val="nil"/>
              <w:bottom w:val="single" w:sz="4" w:space="0" w:color="auto"/>
              <w:right w:val="single" w:sz="4" w:space="0" w:color="auto"/>
            </w:tcBorders>
            <w:shd w:val="clear" w:color="auto" w:fill="auto"/>
            <w:noWrap/>
            <w:vAlign w:val="bottom"/>
            <w:hideMark/>
          </w:tcPr>
          <w:p w14:paraId="58D2B6F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Mar. 7</w:t>
            </w:r>
          </w:p>
        </w:tc>
        <w:tc>
          <w:tcPr>
            <w:tcW w:w="2440" w:type="dxa"/>
            <w:tcBorders>
              <w:top w:val="nil"/>
              <w:left w:val="nil"/>
              <w:bottom w:val="single" w:sz="4" w:space="0" w:color="auto"/>
              <w:right w:val="single" w:sz="4" w:space="0" w:color="auto"/>
            </w:tcBorders>
            <w:shd w:val="clear" w:color="auto" w:fill="auto"/>
            <w:noWrap/>
            <w:vAlign w:val="bottom"/>
            <w:hideMark/>
          </w:tcPr>
          <w:p w14:paraId="26C23198"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Hookipa</w:t>
            </w:r>
            <w:proofErr w:type="spellEnd"/>
            <w:r w:rsidRPr="00613E18">
              <w:rPr>
                <w:rFonts w:ascii="Calibri" w:hAnsi="Calibri"/>
                <w:color w:val="000000"/>
                <w:sz w:val="22"/>
                <w:szCs w:val="22"/>
                <w:highlight w:val="yellow"/>
              </w:rPr>
              <w:t xml:space="preserve"> Conference Rm.</w:t>
            </w:r>
          </w:p>
        </w:tc>
        <w:tc>
          <w:tcPr>
            <w:tcW w:w="1420" w:type="dxa"/>
            <w:tcBorders>
              <w:top w:val="nil"/>
              <w:left w:val="nil"/>
              <w:bottom w:val="nil"/>
              <w:right w:val="nil"/>
            </w:tcBorders>
            <w:shd w:val="clear" w:color="auto" w:fill="auto"/>
            <w:noWrap/>
            <w:vAlign w:val="bottom"/>
            <w:hideMark/>
          </w:tcPr>
          <w:p w14:paraId="02F56479"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B1C17AD"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FC517A7" w14:textId="77777777" w:rsidR="00613E18" w:rsidRPr="00613E18" w:rsidRDefault="00613E18" w:rsidP="00613E18">
            <w:pPr>
              <w:rPr>
                <w:rFonts w:ascii="Calibri" w:hAnsi="Calibri"/>
                <w:color w:val="000000"/>
                <w:highlight w:val="yellow"/>
              </w:rPr>
            </w:pPr>
          </w:p>
        </w:tc>
      </w:tr>
      <w:tr w:rsidR="00613E18" w:rsidRPr="00613E18" w14:paraId="1997240C"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E61FB0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 Mtg.</w:t>
            </w:r>
          </w:p>
        </w:tc>
        <w:tc>
          <w:tcPr>
            <w:tcW w:w="1923" w:type="dxa"/>
            <w:tcBorders>
              <w:top w:val="nil"/>
              <w:left w:val="nil"/>
              <w:bottom w:val="single" w:sz="4" w:space="0" w:color="auto"/>
              <w:right w:val="single" w:sz="4" w:space="0" w:color="auto"/>
            </w:tcBorders>
            <w:shd w:val="clear" w:color="auto" w:fill="auto"/>
            <w:noWrap/>
            <w:vAlign w:val="bottom"/>
            <w:hideMark/>
          </w:tcPr>
          <w:p w14:paraId="7FE7654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6B26123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Mar. 12</w:t>
            </w:r>
          </w:p>
        </w:tc>
        <w:tc>
          <w:tcPr>
            <w:tcW w:w="2440" w:type="dxa"/>
            <w:tcBorders>
              <w:top w:val="nil"/>
              <w:left w:val="nil"/>
              <w:bottom w:val="single" w:sz="4" w:space="0" w:color="auto"/>
              <w:right w:val="single" w:sz="4" w:space="0" w:color="auto"/>
            </w:tcBorders>
            <w:shd w:val="clear" w:color="auto" w:fill="auto"/>
            <w:noWrap/>
            <w:vAlign w:val="bottom"/>
            <w:hideMark/>
          </w:tcPr>
          <w:p w14:paraId="2E94A5C3"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Hookipa</w:t>
            </w:r>
            <w:proofErr w:type="spellEnd"/>
            <w:r w:rsidRPr="00613E18">
              <w:rPr>
                <w:rFonts w:ascii="Calibri" w:hAnsi="Calibri"/>
                <w:color w:val="000000"/>
                <w:sz w:val="22"/>
                <w:szCs w:val="22"/>
                <w:highlight w:val="yellow"/>
              </w:rPr>
              <w:t xml:space="preserve"> Conference Rm.</w:t>
            </w:r>
          </w:p>
        </w:tc>
        <w:tc>
          <w:tcPr>
            <w:tcW w:w="1420" w:type="dxa"/>
            <w:tcBorders>
              <w:top w:val="nil"/>
              <w:left w:val="nil"/>
              <w:bottom w:val="nil"/>
              <w:right w:val="nil"/>
            </w:tcBorders>
            <w:shd w:val="clear" w:color="auto" w:fill="auto"/>
            <w:noWrap/>
            <w:vAlign w:val="bottom"/>
            <w:hideMark/>
          </w:tcPr>
          <w:p w14:paraId="17A7FA17"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2320C70"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7513F47C" w14:textId="77777777" w:rsidR="00613E18" w:rsidRPr="00613E18" w:rsidRDefault="00613E18" w:rsidP="00613E18">
            <w:pPr>
              <w:rPr>
                <w:rFonts w:ascii="Calibri" w:hAnsi="Calibri"/>
                <w:color w:val="000000"/>
                <w:highlight w:val="yellow"/>
              </w:rPr>
            </w:pPr>
          </w:p>
        </w:tc>
      </w:tr>
      <w:tr w:rsidR="00613E18" w:rsidRPr="00613E18" w14:paraId="5701BCE3"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64EA28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 Mtg.</w:t>
            </w:r>
          </w:p>
        </w:tc>
        <w:tc>
          <w:tcPr>
            <w:tcW w:w="1923" w:type="dxa"/>
            <w:tcBorders>
              <w:top w:val="nil"/>
              <w:left w:val="nil"/>
              <w:bottom w:val="single" w:sz="4" w:space="0" w:color="auto"/>
              <w:right w:val="single" w:sz="4" w:space="0" w:color="auto"/>
            </w:tcBorders>
            <w:shd w:val="clear" w:color="auto" w:fill="auto"/>
            <w:noWrap/>
            <w:vAlign w:val="bottom"/>
            <w:hideMark/>
          </w:tcPr>
          <w:p w14:paraId="21BDB11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53EB07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Mar. 12</w:t>
            </w:r>
          </w:p>
        </w:tc>
        <w:tc>
          <w:tcPr>
            <w:tcW w:w="2440" w:type="dxa"/>
            <w:tcBorders>
              <w:top w:val="nil"/>
              <w:left w:val="nil"/>
              <w:bottom w:val="single" w:sz="4" w:space="0" w:color="auto"/>
              <w:right w:val="single" w:sz="4" w:space="0" w:color="auto"/>
            </w:tcBorders>
            <w:shd w:val="clear" w:color="auto" w:fill="auto"/>
            <w:noWrap/>
            <w:vAlign w:val="bottom"/>
            <w:hideMark/>
          </w:tcPr>
          <w:p w14:paraId="5104B685"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Hookipa</w:t>
            </w:r>
            <w:proofErr w:type="spellEnd"/>
            <w:r w:rsidRPr="00613E18">
              <w:rPr>
                <w:rFonts w:ascii="Calibri" w:hAnsi="Calibri"/>
                <w:color w:val="000000"/>
                <w:sz w:val="22"/>
                <w:szCs w:val="22"/>
                <w:highlight w:val="yellow"/>
              </w:rPr>
              <w:t xml:space="preserve"> Conference Rm.</w:t>
            </w:r>
          </w:p>
        </w:tc>
        <w:tc>
          <w:tcPr>
            <w:tcW w:w="1420" w:type="dxa"/>
            <w:tcBorders>
              <w:top w:val="nil"/>
              <w:left w:val="nil"/>
              <w:bottom w:val="nil"/>
              <w:right w:val="nil"/>
            </w:tcBorders>
            <w:shd w:val="clear" w:color="auto" w:fill="auto"/>
            <w:noWrap/>
            <w:vAlign w:val="bottom"/>
            <w:hideMark/>
          </w:tcPr>
          <w:p w14:paraId="3CDAFEBC"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86B33C9"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3AE766C" w14:textId="77777777" w:rsidR="00613E18" w:rsidRPr="00613E18" w:rsidRDefault="00613E18" w:rsidP="00613E18">
            <w:pPr>
              <w:rPr>
                <w:rFonts w:ascii="Calibri" w:hAnsi="Calibri"/>
                <w:color w:val="000000"/>
                <w:highlight w:val="yellow"/>
              </w:rPr>
            </w:pPr>
          </w:p>
        </w:tc>
      </w:tr>
      <w:tr w:rsidR="00613E18" w:rsidRPr="00613E18" w14:paraId="604F4502"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8B83E6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lastRenderedPageBreak/>
              <w:t xml:space="preserve">Club Orientation </w:t>
            </w:r>
          </w:p>
        </w:tc>
        <w:tc>
          <w:tcPr>
            <w:tcW w:w="1923" w:type="dxa"/>
            <w:tcBorders>
              <w:top w:val="nil"/>
              <w:left w:val="nil"/>
              <w:bottom w:val="single" w:sz="4" w:space="0" w:color="auto"/>
              <w:right w:val="single" w:sz="4" w:space="0" w:color="auto"/>
            </w:tcBorders>
            <w:shd w:val="clear" w:color="auto" w:fill="auto"/>
            <w:noWrap/>
            <w:vAlign w:val="bottom"/>
            <w:hideMark/>
          </w:tcPr>
          <w:p w14:paraId="4F3E215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SAC</w:t>
            </w:r>
          </w:p>
        </w:tc>
        <w:tc>
          <w:tcPr>
            <w:tcW w:w="1840" w:type="dxa"/>
            <w:tcBorders>
              <w:top w:val="nil"/>
              <w:left w:val="nil"/>
              <w:bottom w:val="single" w:sz="4" w:space="0" w:color="auto"/>
              <w:right w:val="single" w:sz="4" w:space="0" w:color="auto"/>
            </w:tcBorders>
            <w:shd w:val="clear" w:color="auto" w:fill="auto"/>
            <w:noWrap/>
            <w:vAlign w:val="bottom"/>
            <w:hideMark/>
          </w:tcPr>
          <w:p w14:paraId="1D9234F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Mar. 14</w:t>
            </w:r>
          </w:p>
        </w:tc>
        <w:tc>
          <w:tcPr>
            <w:tcW w:w="2440" w:type="dxa"/>
            <w:tcBorders>
              <w:top w:val="nil"/>
              <w:left w:val="nil"/>
              <w:bottom w:val="single" w:sz="4" w:space="0" w:color="auto"/>
              <w:right w:val="single" w:sz="4" w:space="0" w:color="auto"/>
            </w:tcBorders>
            <w:shd w:val="clear" w:color="auto" w:fill="auto"/>
            <w:noWrap/>
            <w:vAlign w:val="bottom"/>
            <w:hideMark/>
          </w:tcPr>
          <w:p w14:paraId="0D06B536"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Hookipa</w:t>
            </w:r>
            <w:proofErr w:type="spellEnd"/>
            <w:r w:rsidRPr="00613E18">
              <w:rPr>
                <w:rFonts w:ascii="Calibri" w:hAnsi="Calibri"/>
                <w:color w:val="000000"/>
                <w:sz w:val="22"/>
                <w:szCs w:val="22"/>
                <w:highlight w:val="yellow"/>
              </w:rPr>
              <w:t xml:space="preserve"> Conference Rm.</w:t>
            </w:r>
          </w:p>
        </w:tc>
        <w:tc>
          <w:tcPr>
            <w:tcW w:w="1420" w:type="dxa"/>
            <w:tcBorders>
              <w:top w:val="nil"/>
              <w:left w:val="nil"/>
              <w:bottom w:val="nil"/>
              <w:right w:val="nil"/>
            </w:tcBorders>
            <w:shd w:val="clear" w:color="auto" w:fill="auto"/>
            <w:noWrap/>
            <w:vAlign w:val="bottom"/>
            <w:hideMark/>
          </w:tcPr>
          <w:p w14:paraId="5562850C"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F97128C"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1AF61FF" w14:textId="77777777" w:rsidR="00613E18" w:rsidRPr="00613E18" w:rsidRDefault="00613E18" w:rsidP="00613E18">
            <w:pPr>
              <w:rPr>
                <w:rFonts w:ascii="Calibri" w:hAnsi="Calibri"/>
                <w:color w:val="000000"/>
                <w:highlight w:val="yellow"/>
              </w:rPr>
            </w:pPr>
          </w:p>
        </w:tc>
      </w:tr>
      <w:tr w:rsidR="00613E18" w:rsidRPr="00613E18" w14:paraId="52390D1E"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C17419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NSO Mtg. </w:t>
            </w:r>
          </w:p>
        </w:tc>
        <w:tc>
          <w:tcPr>
            <w:tcW w:w="1923" w:type="dxa"/>
            <w:tcBorders>
              <w:top w:val="nil"/>
              <w:left w:val="nil"/>
              <w:bottom w:val="single" w:sz="4" w:space="0" w:color="auto"/>
              <w:right w:val="single" w:sz="4" w:space="0" w:color="auto"/>
            </w:tcBorders>
            <w:shd w:val="clear" w:color="auto" w:fill="auto"/>
            <w:noWrap/>
            <w:vAlign w:val="bottom"/>
            <w:hideMark/>
          </w:tcPr>
          <w:p w14:paraId="033CB60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4B1FA81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Mar. 17</w:t>
            </w:r>
          </w:p>
        </w:tc>
        <w:tc>
          <w:tcPr>
            <w:tcW w:w="2440" w:type="dxa"/>
            <w:tcBorders>
              <w:top w:val="nil"/>
              <w:left w:val="nil"/>
              <w:bottom w:val="single" w:sz="4" w:space="0" w:color="auto"/>
              <w:right w:val="single" w:sz="4" w:space="0" w:color="auto"/>
            </w:tcBorders>
            <w:shd w:val="clear" w:color="auto" w:fill="auto"/>
            <w:noWrap/>
            <w:vAlign w:val="bottom"/>
            <w:hideMark/>
          </w:tcPr>
          <w:p w14:paraId="187F949C"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7174D58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A306001"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CDFD69D" w14:textId="77777777" w:rsidR="00613E18" w:rsidRPr="00613E18" w:rsidRDefault="00613E18" w:rsidP="00613E18">
            <w:pPr>
              <w:rPr>
                <w:rFonts w:ascii="Calibri" w:hAnsi="Calibri"/>
                <w:color w:val="000000"/>
                <w:highlight w:val="yellow"/>
              </w:rPr>
            </w:pPr>
          </w:p>
        </w:tc>
      </w:tr>
      <w:tr w:rsidR="00613E18" w:rsidRPr="00613E18" w14:paraId="2A7C119F"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1B907B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Program</w:t>
            </w:r>
          </w:p>
        </w:tc>
        <w:tc>
          <w:tcPr>
            <w:tcW w:w="1923" w:type="dxa"/>
            <w:tcBorders>
              <w:top w:val="nil"/>
              <w:left w:val="nil"/>
              <w:bottom w:val="single" w:sz="4" w:space="0" w:color="auto"/>
              <w:right w:val="single" w:sz="4" w:space="0" w:color="auto"/>
            </w:tcBorders>
            <w:shd w:val="clear" w:color="auto" w:fill="auto"/>
            <w:noWrap/>
            <w:vAlign w:val="bottom"/>
            <w:hideMark/>
          </w:tcPr>
          <w:p w14:paraId="626922A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766395E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Apr. 12</w:t>
            </w:r>
          </w:p>
        </w:tc>
        <w:tc>
          <w:tcPr>
            <w:tcW w:w="2440" w:type="dxa"/>
            <w:tcBorders>
              <w:top w:val="nil"/>
              <w:left w:val="nil"/>
              <w:bottom w:val="single" w:sz="4" w:space="0" w:color="auto"/>
              <w:right w:val="single" w:sz="4" w:space="0" w:color="auto"/>
            </w:tcBorders>
            <w:shd w:val="clear" w:color="auto" w:fill="auto"/>
            <w:noWrap/>
            <w:vAlign w:val="bottom"/>
            <w:hideMark/>
          </w:tcPr>
          <w:p w14:paraId="657B411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447E19B4"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4ACE742"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83092C9" w14:textId="77777777" w:rsidR="00613E18" w:rsidRPr="00613E18" w:rsidRDefault="00613E18" w:rsidP="00613E18">
            <w:pPr>
              <w:rPr>
                <w:rFonts w:ascii="Calibri" w:hAnsi="Calibri"/>
                <w:color w:val="000000"/>
                <w:highlight w:val="yellow"/>
              </w:rPr>
            </w:pPr>
          </w:p>
        </w:tc>
      </w:tr>
      <w:tr w:rsidR="00613E18" w:rsidRPr="00613E18" w14:paraId="3B378CC5"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4BCCA1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Program</w:t>
            </w:r>
          </w:p>
        </w:tc>
        <w:tc>
          <w:tcPr>
            <w:tcW w:w="1923" w:type="dxa"/>
            <w:tcBorders>
              <w:top w:val="nil"/>
              <w:left w:val="nil"/>
              <w:bottom w:val="single" w:sz="4" w:space="0" w:color="auto"/>
              <w:right w:val="single" w:sz="4" w:space="0" w:color="auto"/>
            </w:tcBorders>
            <w:shd w:val="clear" w:color="auto" w:fill="auto"/>
            <w:noWrap/>
            <w:vAlign w:val="bottom"/>
            <w:hideMark/>
          </w:tcPr>
          <w:p w14:paraId="09A2B41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41E2E1F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Apr. 12</w:t>
            </w:r>
          </w:p>
        </w:tc>
        <w:tc>
          <w:tcPr>
            <w:tcW w:w="2440" w:type="dxa"/>
            <w:tcBorders>
              <w:top w:val="nil"/>
              <w:left w:val="nil"/>
              <w:bottom w:val="single" w:sz="4" w:space="0" w:color="auto"/>
              <w:right w:val="single" w:sz="4" w:space="0" w:color="auto"/>
            </w:tcBorders>
            <w:shd w:val="clear" w:color="auto" w:fill="auto"/>
            <w:noWrap/>
            <w:vAlign w:val="bottom"/>
            <w:hideMark/>
          </w:tcPr>
          <w:p w14:paraId="3804A3B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250A7B07"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E1E8E91"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5500E0C" w14:textId="77777777" w:rsidR="00613E18" w:rsidRPr="00613E18" w:rsidRDefault="00613E18" w:rsidP="00613E18">
            <w:pPr>
              <w:rPr>
                <w:rFonts w:ascii="Calibri" w:hAnsi="Calibri"/>
                <w:color w:val="000000"/>
                <w:highlight w:val="yellow"/>
              </w:rPr>
            </w:pPr>
          </w:p>
        </w:tc>
      </w:tr>
      <w:tr w:rsidR="00613E18" w:rsidRPr="00613E18" w14:paraId="0FE9F27A"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D20341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 Mtg.</w:t>
            </w:r>
          </w:p>
        </w:tc>
        <w:tc>
          <w:tcPr>
            <w:tcW w:w="1923" w:type="dxa"/>
            <w:tcBorders>
              <w:top w:val="nil"/>
              <w:left w:val="nil"/>
              <w:bottom w:val="single" w:sz="4" w:space="0" w:color="auto"/>
              <w:right w:val="single" w:sz="4" w:space="0" w:color="auto"/>
            </w:tcBorders>
            <w:shd w:val="clear" w:color="auto" w:fill="auto"/>
            <w:noWrap/>
            <w:vAlign w:val="bottom"/>
            <w:hideMark/>
          </w:tcPr>
          <w:p w14:paraId="377A232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63A2703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1-May</w:t>
            </w:r>
          </w:p>
        </w:tc>
        <w:tc>
          <w:tcPr>
            <w:tcW w:w="2440" w:type="dxa"/>
            <w:tcBorders>
              <w:top w:val="nil"/>
              <w:left w:val="nil"/>
              <w:bottom w:val="single" w:sz="4" w:space="0" w:color="auto"/>
              <w:right w:val="single" w:sz="4" w:space="0" w:color="auto"/>
            </w:tcBorders>
            <w:shd w:val="clear" w:color="auto" w:fill="auto"/>
            <w:noWrap/>
            <w:vAlign w:val="bottom"/>
            <w:hideMark/>
          </w:tcPr>
          <w:p w14:paraId="69B8F0C2"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Hookipa</w:t>
            </w:r>
            <w:proofErr w:type="spellEnd"/>
            <w:r w:rsidRPr="00613E18">
              <w:rPr>
                <w:rFonts w:ascii="Calibri" w:hAnsi="Calibri"/>
                <w:color w:val="000000"/>
                <w:sz w:val="22"/>
                <w:szCs w:val="22"/>
                <w:highlight w:val="yellow"/>
              </w:rPr>
              <w:t xml:space="preserve"> Conference Rm.</w:t>
            </w:r>
          </w:p>
        </w:tc>
        <w:tc>
          <w:tcPr>
            <w:tcW w:w="1420" w:type="dxa"/>
            <w:tcBorders>
              <w:top w:val="nil"/>
              <w:left w:val="nil"/>
              <w:bottom w:val="nil"/>
              <w:right w:val="nil"/>
            </w:tcBorders>
            <w:shd w:val="clear" w:color="auto" w:fill="auto"/>
            <w:noWrap/>
            <w:vAlign w:val="bottom"/>
            <w:hideMark/>
          </w:tcPr>
          <w:p w14:paraId="76F93471"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15DB774"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353C645" w14:textId="77777777" w:rsidR="00613E18" w:rsidRPr="00613E18" w:rsidRDefault="00613E18" w:rsidP="00613E18">
            <w:pPr>
              <w:rPr>
                <w:rFonts w:ascii="Calibri" w:hAnsi="Calibri"/>
                <w:color w:val="000000"/>
                <w:highlight w:val="yellow"/>
              </w:rPr>
            </w:pPr>
          </w:p>
        </w:tc>
      </w:tr>
      <w:tr w:rsidR="00613E18" w:rsidRPr="00613E18" w14:paraId="61D3A637"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D07E8A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UHMC Recruitment</w:t>
            </w:r>
          </w:p>
        </w:tc>
        <w:tc>
          <w:tcPr>
            <w:tcW w:w="1923" w:type="dxa"/>
            <w:tcBorders>
              <w:top w:val="nil"/>
              <w:left w:val="nil"/>
              <w:bottom w:val="single" w:sz="4" w:space="0" w:color="auto"/>
              <w:right w:val="single" w:sz="4" w:space="0" w:color="auto"/>
            </w:tcBorders>
            <w:shd w:val="clear" w:color="auto" w:fill="auto"/>
            <w:noWrap/>
            <w:vAlign w:val="bottom"/>
            <w:hideMark/>
          </w:tcPr>
          <w:p w14:paraId="5374CFD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UHMC</w:t>
            </w:r>
          </w:p>
        </w:tc>
        <w:tc>
          <w:tcPr>
            <w:tcW w:w="1840" w:type="dxa"/>
            <w:tcBorders>
              <w:top w:val="nil"/>
              <w:left w:val="nil"/>
              <w:bottom w:val="single" w:sz="4" w:space="0" w:color="auto"/>
              <w:right w:val="single" w:sz="4" w:space="0" w:color="auto"/>
            </w:tcBorders>
            <w:shd w:val="clear" w:color="auto" w:fill="auto"/>
            <w:noWrap/>
            <w:vAlign w:val="bottom"/>
            <w:hideMark/>
          </w:tcPr>
          <w:p w14:paraId="43574DE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1-May</w:t>
            </w:r>
          </w:p>
        </w:tc>
        <w:tc>
          <w:tcPr>
            <w:tcW w:w="2440" w:type="dxa"/>
            <w:tcBorders>
              <w:top w:val="nil"/>
              <w:left w:val="nil"/>
              <w:bottom w:val="single" w:sz="4" w:space="0" w:color="auto"/>
              <w:right w:val="single" w:sz="4" w:space="0" w:color="auto"/>
            </w:tcBorders>
            <w:shd w:val="clear" w:color="auto" w:fill="auto"/>
            <w:noWrap/>
            <w:vAlign w:val="bottom"/>
            <w:hideMark/>
          </w:tcPr>
          <w:p w14:paraId="0754004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3C9BF644"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643714F"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45EBF0A" w14:textId="77777777" w:rsidR="00613E18" w:rsidRPr="00613E18" w:rsidRDefault="00613E18" w:rsidP="00613E18">
            <w:pPr>
              <w:rPr>
                <w:rFonts w:ascii="Calibri" w:hAnsi="Calibri"/>
                <w:color w:val="000000"/>
                <w:highlight w:val="yellow"/>
              </w:rPr>
            </w:pPr>
          </w:p>
        </w:tc>
      </w:tr>
      <w:tr w:rsidR="00613E18" w:rsidRPr="00613E18" w14:paraId="7908F8D0"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F9C860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Peace Club</w:t>
            </w:r>
          </w:p>
        </w:tc>
        <w:tc>
          <w:tcPr>
            <w:tcW w:w="1923" w:type="dxa"/>
            <w:tcBorders>
              <w:top w:val="nil"/>
              <w:left w:val="nil"/>
              <w:bottom w:val="single" w:sz="4" w:space="0" w:color="auto"/>
              <w:right w:val="single" w:sz="4" w:space="0" w:color="auto"/>
            </w:tcBorders>
            <w:shd w:val="clear" w:color="auto" w:fill="auto"/>
            <w:noWrap/>
            <w:vAlign w:val="bottom"/>
            <w:hideMark/>
          </w:tcPr>
          <w:p w14:paraId="02CF035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SAC</w:t>
            </w:r>
          </w:p>
        </w:tc>
        <w:tc>
          <w:tcPr>
            <w:tcW w:w="1840" w:type="dxa"/>
            <w:tcBorders>
              <w:top w:val="nil"/>
              <w:left w:val="nil"/>
              <w:bottom w:val="single" w:sz="4" w:space="0" w:color="auto"/>
              <w:right w:val="single" w:sz="4" w:space="0" w:color="auto"/>
            </w:tcBorders>
            <w:shd w:val="clear" w:color="auto" w:fill="auto"/>
            <w:noWrap/>
            <w:vAlign w:val="bottom"/>
            <w:hideMark/>
          </w:tcPr>
          <w:p w14:paraId="5AC065B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8-May</w:t>
            </w:r>
          </w:p>
        </w:tc>
        <w:tc>
          <w:tcPr>
            <w:tcW w:w="2440" w:type="dxa"/>
            <w:tcBorders>
              <w:top w:val="nil"/>
              <w:left w:val="nil"/>
              <w:bottom w:val="single" w:sz="4" w:space="0" w:color="auto"/>
              <w:right w:val="single" w:sz="4" w:space="0" w:color="auto"/>
            </w:tcBorders>
            <w:shd w:val="clear" w:color="auto" w:fill="auto"/>
            <w:noWrap/>
            <w:vAlign w:val="bottom"/>
            <w:hideMark/>
          </w:tcPr>
          <w:p w14:paraId="220BFFE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203</w:t>
            </w:r>
          </w:p>
        </w:tc>
        <w:tc>
          <w:tcPr>
            <w:tcW w:w="1420" w:type="dxa"/>
            <w:tcBorders>
              <w:top w:val="nil"/>
              <w:left w:val="nil"/>
              <w:bottom w:val="nil"/>
              <w:right w:val="nil"/>
            </w:tcBorders>
            <w:shd w:val="clear" w:color="auto" w:fill="auto"/>
            <w:noWrap/>
            <w:vAlign w:val="bottom"/>
            <w:hideMark/>
          </w:tcPr>
          <w:p w14:paraId="4164C4D1"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1DF4A7C"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7E39589A" w14:textId="77777777" w:rsidR="00613E18" w:rsidRPr="00613E18" w:rsidRDefault="00613E18" w:rsidP="00613E18">
            <w:pPr>
              <w:rPr>
                <w:rFonts w:ascii="Calibri" w:hAnsi="Calibri"/>
                <w:color w:val="000000"/>
                <w:highlight w:val="yellow"/>
              </w:rPr>
            </w:pPr>
          </w:p>
        </w:tc>
      </w:tr>
      <w:tr w:rsidR="00613E18" w:rsidRPr="00613E18" w14:paraId="17432158"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83E40E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Intermediate Campus Visit</w:t>
            </w:r>
          </w:p>
        </w:tc>
        <w:tc>
          <w:tcPr>
            <w:tcW w:w="1923" w:type="dxa"/>
            <w:tcBorders>
              <w:top w:val="nil"/>
              <w:left w:val="nil"/>
              <w:bottom w:val="single" w:sz="4" w:space="0" w:color="auto"/>
              <w:right w:val="single" w:sz="4" w:space="0" w:color="auto"/>
            </w:tcBorders>
            <w:shd w:val="clear" w:color="auto" w:fill="auto"/>
            <w:noWrap/>
            <w:vAlign w:val="bottom"/>
            <w:hideMark/>
          </w:tcPr>
          <w:p w14:paraId="374D4CD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2B8A9DC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9-May</w:t>
            </w:r>
          </w:p>
        </w:tc>
        <w:tc>
          <w:tcPr>
            <w:tcW w:w="2440" w:type="dxa"/>
            <w:tcBorders>
              <w:top w:val="nil"/>
              <w:left w:val="nil"/>
              <w:bottom w:val="single" w:sz="4" w:space="0" w:color="auto"/>
              <w:right w:val="single" w:sz="4" w:space="0" w:color="auto"/>
            </w:tcBorders>
            <w:shd w:val="clear" w:color="auto" w:fill="auto"/>
            <w:noWrap/>
            <w:vAlign w:val="bottom"/>
            <w:hideMark/>
          </w:tcPr>
          <w:p w14:paraId="7FD4309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Wellness Center</w:t>
            </w:r>
          </w:p>
        </w:tc>
        <w:tc>
          <w:tcPr>
            <w:tcW w:w="1420" w:type="dxa"/>
            <w:tcBorders>
              <w:top w:val="nil"/>
              <w:left w:val="nil"/>
              <w:bottom w:val="nil"/>
              <w:right w:val="nil"/>
            </w:tcBorders>
            <w:shd w:val="clear" w:color="auto" w:fill="auto"/>
            <w:noWrap/>
            <w:vAlign w:val="bottom"/>
            <w:hideMark/>
          </w:tcPr>
          <w:p w14:paraId="0A59D5E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36F8A88"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922632A" w14:textId="77777777" w:rsidR="00613E18" w:rsidRPr="00613E18" w:rsidRDefault="00613E18" w:rsidP="00613E18">
            <w:pPr>
              <w:rPr>
                <w:rFonts w:ascii="Calibri" w:hAnsi="Calibri"/>
                <w:color w:val="000000"/>
                <w:highlight w:val="yellow"/>
              </w:rPr>
            </w:pPr>
          </w:p>
        </w:tc>
      </w:tr>
      <w:tr w:rsidR="00613E18" w:rsidRPr="00613E18" w14:paraId="2758AE33"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562F3B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Intermediate Campus Visit</w:t>
            </w:r>
          </w:p>
        </w:tc>
        <w:tc>
          <w:tcPr>
            <w:tcW w:w="1923" w:type="dxa"/>
            <w:tcBorders>
              <w:top w:val="nil"/>
              <w:left w:val="nil"/>
              <w:bottom w:val="single" w:sz="4" w:space="0" w:color="auto"/>
              <w:right w:val="single" w:sz="4" w:space="0" w:color="auto"/>
            </w:tcBorders>
            <w:shd w:val="clear" w:color="auto" w:fill="auto"/>
            <w:noWrap/>
            <w:vAlign w:val="bottom"/>
            <w:hideMark/>
          </w:tcPr>
          <w:p w14:paraId="402C05D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73E93E4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9-May</w:t>
            </w:r>
          </w:p>
        </w:tc>
        <w:tc>
          <w:tcPr>
            <w:tcW w:w="2440" w:type="dxa"/>
            <w:tcBorders>
              <w:top w:val="nil"/>
              <w:left w:val="nil"/>
              <w:bottom w:val="single" w:sz="4" w:space="0" w:color="auto"/>
              <w:right w:val="single" w:sz="4" w:space="0" w:color="auto"/>
            </w:tcBorders>
            <w:shd w:val="clear" w:color="auto" w:fill="auto"/>
            <w:noWrap/>
            <w:vAlign w:val="bottom"/>
            <w:hideMark/>
          </w:tcPr>
          <w:p w14:paraId="560731F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6D139FAC"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4E1815F"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7A2CE4F6" w14:textId="77777777" w:rsidR="00613E18" w:rsidRPr="00613E18" w:rsidRDefault="00613E18" w:rsidP="00613E18">
            <w:pPr>
              <w:rPr>
                <w:rFonts w:ascii="Calibri" w:hAnsi="Calibri"/>
                <w:color w:val="000000"/>
                <w:highlight w:val="yellow"/>
              </w:rPr>
            </w:pPr>
          </w:p>
        </w:tc>
      </w:tr>
      <w:tr w:rsidR="00613E18" w:rsidRPr="00613E18" w14:paraId="28790015"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01FA5A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Intermediate Campus Visit</w:t>
            </w:r>
          </w:p>
        </w:tc>
        <w:tc>
          <w:tcPr>
            <w:tcW w:w="1923" w:type="dxa"/>
            <w:tcBorders>
              <w:top w:val="nil"/>
              <w:left w:val="nil"/>
              <w:bottom w:val="single" w:sz="4" w:space="0" w:color="auto"/>
              <w:right w:val="single" w:sz="4" w:space="0" w:color="auto"/>
            </w:tcBorders>
            <w:shd w:val="clear" w:color="auto" w:fill="auto"/>
            <w:noWrap/>
            <w:vAlign w:val="bottom"/>
            <w:hideMark/>
          </w:tcPr>
          <w:p w14:paraId="2923E52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611B7E1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9-May</w:t>
            </w:r>
          </w:p>
        </w:tc>
        <w:tc>
          <w:tcPr>
            <w:tcW w:w="2440" w:type="dxa"/>
            <w:tcBorders>
              <w:top w:val="nil"/>
              <w:left w:val="nil"/>
              <w:bottom w:val="single" w:sz="4" w:space="0" w:color="auto"/>
              <w:right w:val="single" w:sz="4" w:space="0" w:color="auto"/>
            </w:tcBorders>
            <w:shd w:val="clear" w:color="auto" w:fill="auto"/>
            <w:noWrap/>
            <w:vAlign w:val="bottom"/>
            <w:hideMark/>
          </w:tcPr>
          <w:p w14:paraId="76C1C9B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Multi 3A</w:t>
            </w:r>
          </w:p>
        </w:tc>
        <w:tc>
          <w:tcPr>
            <w:tcW w:w="1420" w:type="dxa"/>
            <w:tcBorders>
              <w:top w:val="nil"/>
              <w:left w:val="nil"/>
              <w:bottom w:val="nil"/>
              <w:right w:val="nil"/>
            </w:tcBorders>
            <w:shd w:val="clear" w:color="auto" w:fill="auto"/>
            <w:noWrap/>
            <w:vAlign w:val="bottom"/>
            <w:hideMark/>
          </w:tcPr>
          <w:p w14:paraId="03637D1F"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AC3BE71"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26DC705" w14:textId="77777777" w:rsidR="00613E18" w:rsidRPr="00613E18" w:rsidRDefault="00613E18" w:rsidP="00613E18">
            <w:pPr>
              <w:rPr>
                <w:rFonts w:ascii="Calibri" w:hAnsi="Calibri"/>
                <w:color w:val="000000"/>
                <w:highlight w:val="yellow"/>
              </w:rPr>
            </w:pPr>
          </w:p>
        </w:tc>
      </w:tr>
      <w:tr w:rsidR="00613E18" w:rsidRPr="00613E18" w14:paraId="0E38DC3D"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504E35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Maui </w:t>
            </w:r>
            <w:proofErr w:type="spellStart"/>
            <w:r w:rsidRPr="00613E18">
              <w:rPr>
                <w:rFonts w:ascii="Calibri" w:hAnsi="Calibri"/>
                <w:color w:val="000000"/>
                <w:sz w:val="22"/>
                <w:szCs w:val="22"/>
                <w:highlight w:val="yellow"/>
              </w:rPr>
              <w:t>Matsuri</w:t>
            </w:r>
            <w:proofErr w:type="spellEnd"/>
          </w:p>
        </w:tc>
        <w:tc>
          <w:tcPr>
            <w:tcW w:w="1923" w:type="dxa"/>
            <w:tcBorders>
              <w:top w:val="nil"/>
              <w:left w:val="nil"/>
              <w:bottom w:val="single" w:sz="4" w:space="0" w:color="auto"/>
              <w:right w:val="single" w:sz="4" w:space="0" w:color="auto"/>
            </w:tcBorders>
            <w:shd w:val="clear" w:color="auto" w:fill="auto"/>
            <w:noWrap/>
            <w:vAlign w:val="bottom"/>
            <w:hideMark/>
          </w:tcPr>
          <w:p w14:paraId="679380C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Maui </w:t>
            </w:r>
            <w:proofErr w:type="spellStart"/>
            <w:r w:rsidRPr="00613E18">
              <w:rPr>
                <w:rFonts w:ascii="Calibri" w:hAnsi="Calibri"/>
                <w:color w:val="000000"/>
                <w:sz w:val="22"/>
                <w:szCs w:val="22"/>
                <w:highlight w:val="yellow"/>
              </w:rPr>
              <w:t>Matsuri</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14:paraId="20BF9D1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9-May</w:t>
            </w:r>
          </w:p>
        </w:tc>
        <w:tc>
          <w:tcPr>
            <w:tcW w:w="2440" w:type="dxa"/>
            <w:tcBorders>
              <w:top w:val="nil"/>
              <w:left w:val="nil"/>
              <w:bottom w:val="single" w:sz="4" w:space="0" w:color="auto"/>
              <w:right w:val="single" w:sz="4" w:space="0" w:color="auto"/>
            </w:tcBorders>
            <w:shd w:val="clear" w:color="auto" w:fill="auto"/>
            <w:noWrap/>
            <w:vAlign w:val="bottom"/>
            <w:hideMark/>
          </w:tcPr>
          <w:p w14:paraId="71FA7CE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3196AC4B"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7C5C952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6D4010C" w14:textId="77777777" w:rsidR="00613E18" w:rsidRPr="00613E18" w:rsidRDefault="00613E18" w:rsidP="00613E18">
            <w:pPr>
              <w:rPr>
                <w:rFonts w:ascii="Calibri" w:hAnsi="Calibri"/>
                <w:color w:val="000000"/>
                <w:highlight w:val="yellow"/>
              </w:rPr>
            </w:pPr>
          </w:p>
        </w:tc>
      </w:tr>
      <w:tr w:rsidR="00613E18" w:rsidRPr="00613E18" w14:paraId="3936A298"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665D07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Maui </w:t>
            </w:r>
            <w:proofErr w:type="spellStart"/>
            <w:r w:rsidRPr="00613E18">
              <w:rPr>
                <w:rFonts w:ascii="Calibri" w:hAnsi="Calibri"/>
                <w:color w:val="000000"/>
                <w:sz w:val="22"/>
                <w:szCs w:val="22"/>
                <w:highlight w:val="yellow"/>
              </w:rPr>
              <w:t>Matsuri</w:t>
            </w:r>
            <w:proofErr w:type="spellEnd"/>
          </w:p>
        </w:tc>
        <w:tc>
          <w:tcPr>
            <w:tcW w:w="1923" w:type="dxa"/>
            <w:tcBorders>
              <w:top w:val="nil"/>
              <w:left w:val="nil"/>
              <w:bottom w:val="single" w:sz="4" w:space="0" w:color="auto"/>
              <w:right w:val="single" w:sz="4" w:space="0" w:color="auto"/>
            </w:tcBorders>
            <w:shd w:val="clear" w:color="auto" w:fill="auto"/>
            <w:noWrap/>
            <w:vAlign w:val="bottom"/>
            <w:hideMark/>
          </w:tcPr>
          <w:p w14:paraId="7AFA9FC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Maui </w:t>
            </w:r>
            <w:proofErr w:type="spellStart"/>
            <w:r w:rsidRPr="00613E18">
              <w:rPr>
                <w:rFonts w:ascii="Calibri" w:hAnsi="Calibri"/>
                <w:color w:val="000000"/>
                <w:sz w:val="22"/>
                <w:szCs w:val="22"/>
                <w:highlight w:val="yellow"/>
              </w:rPr>
              <w:t>Matsuri</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14:paraId="7BD03A2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10-May</w:t>
            </w:r>
          </w:p>
        </w:tc>
        <w:tc>
          <w:tcPr>
            <w:tcW w:w="2440" w:type="dxa"/>
            <w:tcBorders>
              <w:top w:val="nil"/>
              <w:left w:val="nil"/>
              <w:bottom w:val="single" w:sz="4" w:space="0" w:color="auto"/>
              <w:right w:val="single" w:sz="4" w:space="0" w:color="auto"/>
            </w:tcBorders>
            <w:shd w:val="clear" w:color="auto" w:fill="auto"/>
            <w:noWrap/>
            <w:vAlign w:val="bottom"/>
            <w:hideMark/>
          </w:tcPr>
          <w:p w14:paraId="7E53F87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Wellness Center</w:t>
            </w:r>
          </w:p>
        </w:tc>
        <w:tc>
          <w:tcPr>
            <w:tcW w:w="1420" w:type="dxa"/>
            <w:tcBorders>
              <w:top w:val="nil"/>
              <w:left w:val="nil"/>
              <w:bottom w:val="nil"/>
              <w:right w:val="nil"/>
            </w:tcBorders>
            <w:shd w:val="clear" w:color="auto" w:fill="auto"/>
            <w:noWrap/>
            <w:vAlign w:val="bottom"/>
            <w:hideMark/>
          </w:tcPr>
          <w:p w14:paraId="766F77F1"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D5957DB"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78C3769" w14:textId="77777777" w:rsidR="00613E18" w:rsidRPr="00613E18" w:rsidRDefault="00613E18" w:rsidP="00613E18">
            <w:pPr>
              <w:rPr>
                <w:rFonts w:ascii="Calibri" w:hAnsi="Calibri"/>
                <w:color w:val="000000"/>
                <w:highlight w:val="yellow"/>
              </w:rPr>
            </w:pPr>
          </w:p>
        </w:tc>
      </w:tr>
      <w:tr w:rsidR="00613E18" w:rsidRPr="00613E18" w14:paraId="72ECA28E"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00866D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Maui </w:t>
            </w:r>
            <w:proofErr w:type="spellStart"/>
            <w:r w:rsidRPr="00613E18">
              <w:rPr>
                <w:rFonts w:ascii="Calibri" w:hAnsi="Calibri"/>
                <w:color w:val="000000"/>
                <w:sz w:val="22"/>
                <w:szCs w:val="22"/>
                <w:highlight w:val="yellow"/>
              </w:rPr>
              <w:t>Matsuri</w:t>
            </w:r>
            <w:proofErr w:type="spellEnd"/>
            <w:r w:rsidRPr="00613E18">
              <w:rPr>
                <w:rFonts w:ascii="Calibri" w:hAnsi="Calibri"/>
                <w:color w:val="000000"/>
                <w:sz w:val="22"/>
                <w:szCs w:val="22"/>
                <w:highlight w:val="yellow"/>
              </w:rPr>
              <w:t xml:space="preserve"> Art Contest</w:t>
            </w:r>
          </w:p>
        </w:tc>
        <w:tc>
          <w:tcPr>
            <w:tcW w:w="1923" w:type="dxa"/>
            <w:tcBorders>
              <w:top w:val="nil"/>
              <w:left w:val="nil"/>
              <w:bottom w:val="single" w:sz="4" w:space="0" w:color="auto"/>
              <w:right w:val="single" w:sz="4" w:space="0" w:color="auto"/>
            </w:tcBorders>
            <w:shd w:val="clear" w:color="auto" w:fill="auto"/>
            <w:noWrap/>
            <w:vAlign w:val="bottom"/>
            <w:hideMark/>
          </w:tcPr>
          <w:p w14:paraId="5D5DA30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Maui </w:t>
            </w:r>
            <w:proofErr w:type="spellStart"/>
            <w:r w:rsidRPr="00613E18">
              <w:rPr>
                <w:rFonts w:ascii="Calibri" w:hAnsi="Calibri"/>
                <w:color w:val="000000"/>
                <w:sz w:val="22"/>
                <w:szCs w:val="22"/>
                <w:highlight w:val="yellow"/>
              </w:rPr>
              <w:t>Matsuri</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14:paraId="6C44902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10-May</w:t>
            </w:r>
          </w:p>
        </w:tc>
        <w:tc>
          <w:tcPr>
            <w:tcW w:w="2440" w:type="dxa"/>
            <w:tcBorders>
              <w:top w:val="nil"/>
              <w:left w:val="nil"/>
              <w:bottom w:val="single" w:sz="4" w:space="0" w:color="auto"/>
              <w:right w:val="single" w:sz="4" w:space="0" w:color="auto"/>
            </w:tcBorders>
            <w:shd w:val="clear" w:color="auto" w:fill="auto"/>
            <w:noWrap/>
            <w:vAlign w:val="bottom"/>
            <w:hideMark/>
          </w:tcPr>
          <w:p w14:paraId="1D5BD1C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668BD1C7"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CFB9D41"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7BCC97E8" w14:textId="77777777" w:rsidR="00613E18" w:rsidRPr="00613E18" w:rsidRDefault="00613E18" w:rsidP="00613E18">
            <w:pPr>
              <w:rPr>
                <w:rFonts w:ascii="Calibri" w:hAnsi="Calibri"/>
                <w:color w:val="000000"/>
                <w:highlight w:val="yellow"/>
              </w:rPr>
            </w:pPr>
          </w:p>
        </w:tc>
      </w:tr>
      <w:tr w:rsidR="00613E18" w:rsidRPr="00613E18" w14:paraId="6A2CCBF1"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B25046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Program</w:t>
            </w:r>
          </w:p>
        </w:tc>
        <w:tc>
          <w:tcPr>
            <w:tcW w:w="1923" w:type="dxa"/>
            <w:tcBorders>
              <w:top w:val="nil"/>
              <w:left w:val="nil"/>
              <w:bottom w:val="single" w:sz="4" w:space="0" w:color="auto"/>
              <w:right w:val="single" w:sz="4" w:space="0" w:color="auto"/>
            </w:tcBorders>
            <w:shd w:val="clear" w:color="auto" w:fill="auto"/>
            <w:noWrap/>
            <w:vAlign w:val="bottom"/>
            <w:hideMark/>
          </w:tcPr>
          <w:p w14:paraId="562746D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3BD4F14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10-May</w:t>
            </w:r>
          </w:p>
        </w:tc>
        <w:tc>
          <w:tcPr>
            <w:tcW w:w="2440" w:type="dxa"/>
            <w:tcBorders>
              <w:top w:val="nil"/>
              <w:left w:val="nil"/>
              <w:bottom w:val="single" w:sz="4" w:space="0" w:color="auto"/>
              <w:right w:val="single" w:sz="4" w:space="0" w:color="auto"/>
            </w:tcBorders>
            <w:shd w:val="clear" w:color="auto" w:fill="auto"/>
            <w:noWrap/>
            <w:vAlign w:val="bottom"/>
            <w:hideMark/>
          </w:tcPr>
          <w:p w14:paraId="73392ED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73C61C0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22F4956"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B1D32A6" w14:textId="77777777" w:rsidR="00613E18" w:rsidRPr="00613E18" w:rsidRDefault="00613E18" w:rsidP="00613E18">
            <w:pPr>
              <w:rPr>
                <w:rFonts w:ascii="Calibri" w:hAnsi="Calibri"/>
                <w:color w:val="000000"/>
                <w:highlight w:val="yellow"/>
              </w:rPr>
            </w:pPr>
          </w:p>
        </w:tc>
      </w:tr>
      <w:tr w:rsidR="00613E18" w:rsidRPr="00613E18" w14:paraId="236C86FF"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398BAE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Program</w:t>
            </w:r>
          </w:p>
        </w:tc>
        <w:tc>
          <w:tcPr>
            <w:tcW w:w="1923" w:type="dxa"/>
            <w:tcBorders>
              <w:top w:val="nil"/>
              <w:left w:val="nil"/>
              <w:bottom w:val="single" w:sz="4" w:space="0" w:color="auto"/>
              <w:right w:val="single" w:sz="4" w:space="0" w:color="auto"/>
            </w:tcBorders>
            <w:shd w:val="clear" w:color="auto" w:fill="auto"/>
            <w:noWrap/>
            <w:vAlign w:val="bottom"/>
            <w:hideMark/>
          </w:tcPr>
          <w:p w14:paraId="2546643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188066D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10-May</w:t>
            </w:r>
          </w:p>
        </w:tc>
        <w:tc>
          <w:tcPr>
            <w:tcW w:w="2440" w:type="dxa"/>
            <w:tcBorders>
              <w:top w:val="nil"/>
              <w:left w:val="nil"/>
              <w:bottom w:val="single" w:sz="4" w:space="0" w:color="auto"/>
              <w:right w:val="single" w:sz="4" w:space="0" w:color="auto"/>
            </w:tcBorders>
            <w:shd w:val="clear" w:color="auto" w:fill="auto"/>
            <w:noWrap/>
            <w:vAlign w:val="bottom"/>
            <w:hideMark/>
          </w:tcPr>
          <w:p w14:paraId="10F5B7B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3D95EC7B"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B9DEDF8"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4BF2148" w14:textId="77777777" w:rsidR="00613E18" w:rsidRPr="00613E18" w:rsidRDefault="00613E18" w:rsidP="00613E18">
            <w:pPr>
              <w:rPr>
                <w:rFonts w:ascii="Calibri" w:hAnsi="Calibri"/>
                <w:color w:val="000000"/>
                <w:highlight w:val="yellow"/>
              </w:rPr>
            </w:pPr>
          </w:p>
        </w:tc>
      </w:tr>
      <w:tr w:rsidR="00613E18" w:rsidRPr="00613E18" w14:paraId="37926830" w14:textId="77777777" w:rsidTr="00613E18">
        <w:trPr>
          <w:trHeight w:val="300"/>
        </w:trPr>
        <w:tc>
          <w:tcPr>
            <w:tcW w:w="3116" w:type="dxa"/>
            <w:tcBorders>
              <w:top w:val="nil"/>
              <w:left w:val="nil"/>
              <w:bottom w:val="nil"/>
              <w:right w:val="nil"/>
            </w:tcBorders>
            <w:shd w:val="clear" w:color="auto" w:fill="auto"/>
            <w:noWrap/>
            <w:vAlign w:val="bottom"/>
            <w:hideMark/>
          </w:tcPr>
          <w:p w14:paraId="1583B530" w14:textId="77777777" w:rsidR="00613E18" w:rsidRPr="00613E18" w:rsidRDefault="00613E18" w:rsidP="00613E18">
            <w:pPr>
              <w:rPr>
                <w:rFonts w:ascii="Calibri" w:hAnsi="Calibri"/>
                <w:color w:val="000000"/>
                <w:highlight w:val="yellow"/>
              </w:rPr>
            </w:pPr>
          </w:p>
        </w:tc>
        <w:tc>
          <w:tcPr>
            <w:tcW w:w="1923" w:type="dxa"/>
            <w:tcBorders>
              <w:top w:val="nil"/>
              <w:left w:val="nil"/>
              <w:bottom w:val="nil"/>
              <w:right w:val="nil"/>
            </w:tcBorders>
            <w:shd w:val="clear" w:color="auto" w:fill="auto"/>
            <w:noWrap/>
            <w:vAlign w:val="bottom"/>
            <w:hideMark/>
          </w:tcPr>
          <w:p w14:paraId="78CAB007" w14:textId="77777777" w:rsidR="00613E18" w:rsidRPr="00613E18" w:rsidRDefault="00613E18" w:rsidP="00613E18">
            <w:pPr>
              <w:rPr>
                <w:rFonts w:ascii="Calibri" w:hAnsi="Calibri"/>
                <w:color w:val="000000"/>
                <w:highlight w:val="yellow"/>
              </w:rPr>
            </w:pPr>
          </w:p>
        </w:tc>
        <w:tc>
          <w:tcPr>
            <w:tcW w:w="1840" w:type="dxa"/>
            <w:tcBorders>
              <w:top w:val="nil"/>
              <w:left w:val="nil"/>
              <w:bottom w:val="nil"/>
              <w:right w:val="nil"/>
            </w:tcBorders>
            <w:shd w:val="clear" w:color="auto" w:fill="auto"/>
            <w:noWrap/>
            <w:vAlign w:val="bottom"/>
            <w:hideMark/>
          </w:tcPr>
          <w:p w14:paraId="12CFE239" w14:textId="77777777" w:rsidR="00613E18" w:rsidRPr="00613E18" w:rsidRDefault="00613E18" w:rsidP="00613E18">
            <w:pPr>
              <w:rPr>
                <w:rFonts w:ascii="Calibri" w:hAnsi="Calibri"/>
                <w:color w:val="000000"/>
                <w:highlight w:val="yellow"/>
              </w:rPr>
            </w:pPr>
          </w:p>
        </w:tc>
        <w:tc>
          <w:tcPr>
            <w:tcW w:w="2440" w:type="dxa"/>
            <w:tcBorders>
              <w:top w:val="nil"/>
              <w:left w:val="nil"/>
              <w:bottom w:val="nil"/>
              <w:right w:val="nil"/>
            </w:tcBorders>
            <w:shd w:val="clear" w:color="auto" w:fill="auto"/>
            <w:noWrap/>
            <w:vAlign w:val="bottom"/>
            <w:hideMark/>
          </w:tcPr>
          <w:p w14:paraId="4C266AEA" w14:textId="77777777" w:rsidR="00613E18" w:rsidRPr="00613E18" w:rsidRDefault="00613E18" w:rsidP="00613E18">
            <w:pPr>
              <w:rPr>
                <w:rFonts w:ascii="Calibri" w:hAnsi="Calibri"/>
                <w:color w:val="000000"/>
                <w:highlight w:val="yellow"/>
              </w:rPr>
            </w:pPr>
          </w:p>
        </w:tc>
        <w:tc>
          <w:tcPr>
            <w:tcW w:w="1420" w:type="dxa"/>
            <w:tcBorders>
              <w:top w:val="nil"/>
              <w:left w:val="nil"/>
              <w:bottom w:val="nil"/>
              <w:right w:val="nil"/>
            </w:tcBorders>
            <w:shd w:val="clear" w:color="auto" w:fill="auto"/>
            <w:noWrap/>
            <w:vAlign w:val="bottom"/>
            <w:hideMark/>
          </w:tcPr>
          <w:p w14:paraId="78E07469"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5DEE571"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314FF48" w14:textId="77777777" w:rsidR="00613E18" w:rsidRPr="00613E18" w:rsidRDefault="00613E18" w:rsidP="00613E18">
            <w:pPr>
              <w:rPr>
                <w:rFonts w:ascii="Calibri" w:hAnsi="Calibri"/>
                <w:color w:val="000000"/>
                <w:highlight w:val="yellow"/>
              </w:rPr>
            </w:pPr>
          </w:p>
        </w:tc>
      </w:tr>
      <w:tr w:rsidR="00613E18" w:rsidRPr="00613E18" w14:paraId="0532BAA3" w14:textId="77777777" w:rsidTr="00613E18">
        <w:trPr>
          <w:trHeight w:val="300"/>
        </w:trPr>
        <w:tc>
          <w:tcPr>
            <w:tcW w:w="931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B3DD05"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Fall 2013</w:t>
            </w:r>
          </w:p>
        </w:tc>
        <w:tc>
          <w:tcPr>
            <w:tcW w:w="1420" w:type="dxa"/>
            <w:tcBorders>
              <w:top w:val="nil"/>
              <w:left w:val="nil"/>
              <w:bottom w:val="nil"/>
              <w:right w:val="nil"/>
            </w:tcBorders>
            <w:shd w:val="clear" w:color="auto" w:fill="auto"/>
            <w:noWrap/>
            <w:vAlign w:val="bottom"/>
            <w:hideMark/>
          </w:tcPr>
          <w:p w14:paraId="3D32CBA7"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0BBA068"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9058E59" w14:textId="77777777" w:rsidR="00613E18" w:rsidRPr="00613E18" w:rsidRDefault="00613E18" w:rsidP="00613E18">
            <w:pPr>
              <w:rPr>
                <w:rFonts w:ascii="Calibri" w:hAnsi="Calibri"/>
                <w:color w:val="000000"/>
                <w:highlight w:val="yellow"/>
              </w:rPr>
            </w:pPr>
          </w:p>
        </w:tc>
      </w:tr>
      <w:tr w:rsidR="00613E18" w:rsidRPr="00613E18" w14:paraId="1B98493C"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62EAB94"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 xml:space="preserve">What </w:t>
            </w:r>
          </w:p>
        </w:tc>
        <w:tc>
          <w:tcPr>
            <w:tcW w:w="1923" w:type="dxa"/>
            <w:tcBorders>
              <w:top w:val="nil"/>
              <w:left w:val="nil"/>
              <w:bottom w:val="single" w:sz="4" w:space="0" w:color="auto"/>
              <w:right w:val="single" w:sz="4" w:space="0" w:color="auto"/>
            </w:tcBorders>
            <w:shd w:val="clear" w:color="auto" w:fill="auto"/>
            <w:noWrap/>
            <w:vAlign w:val="bottom"/>
            <w:hideMark/>
          </w:tcPr>
          <w:p w14:paraId="4778EE42"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Who</w:t>
            </w:r>
          </w:p>
        </w:tc>
        <w:tc>
          <w:tcPr>
            <w:tcW w:w="1840" w:type="dxa"/>
            <w:tcBorders>
              <w:top w:val="nil"/>
              <w:left w:val="nil"/>
              <w:bottom w:val="single" w:sz="4" w:space="0" w:color="auto"/>
              <w:right w:val="single" w:sz="4" w:space="0" w:color="auto"/>
            </w:tcBorders>
            <w:shd w:val="clear" w:color="auto" w:fill="auto"/>
            <w:noWrap/>
            <w:vAlign w:val="bottom"/>
            <w:hideMark/>
          </w:tcPr>
          <w:p w14:paraId="05593B3D"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When</w:t>
            </w:r>
          </w:p>
        </w:tc>
        <w:tc>
          <w:tcPr>
            <w:tcW w:w="2440" w:type="dxa"/>
            <w:tcBorders>
              <w:top w:val="nil"/>
              <w:left w:val="nil"/>
              <w:bottom w:val="single" w:sz="4" w:space="0" w:color="auto"/>
              <w:right w:val="single" w:sz="4" w:space="0" w:color="auto"/>
            </w:tcBorders>
            <w:shd w:val="clear" w:color="auto" w:fill="auto"/>
            <w:noWrap/>
            <w:vAlign w:val="bottom"/>
            <w:hideMark/>
          </w:tcPr>
          <w:p w14:paraId="4B423DCB"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Where</w:t>
            </w:r>
          </w:p>
        </w:tc>
        <w:tc>
          <w:tcPr>
            <w:tcW w:w="1420" w:type="dxa"/>
            <w:tcBorders>
              <w:top w:val="nil"/>
              <w:left w:val="nil"/>
              <w:bottom w:val="nil"/>
              <w:right w:val="nil"/>
            </w:tcBorders>
            <w:shd w:val="clear" w:color="auto" w:fill="auto"/>
            <w:noWrap/>
            <w:vAlign w:val="bottom"/>
            <w:hideMark/>
          </w:tcPr>
          <w:p w14:paraId="47497C2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92C8AC1"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CD3FCDB" w14:textId="77777777" w:rsidR="00613E18" w:rsidRPr="00613E18" w:rsidRDefault="00613E18" w:rsidP="00613E18">
            <w:pPr>
              <w:rPr>
                <w:rFonts w:ascii="Calibri" w:hAnsi="Calibri"/>
                <w:color w:val="000000"/>
                <w:highlight w:val="yellow"/>
              </w:rPr>
            </w:pPr>
          </w:p>
        </w:tc>
      </w:tr>
      <w:tr w:rsidR="00613E18" w:rsidRPr="00613E18" w14:paraId="4566FC61"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C3E370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Mtg.</w:t>
            </w:r>
          </w:p>
        </w:tc>
        <w:tc>
          <w:tcPr>
            <w:tcW w:w="1923" w:type="dxa"/>
            <w:tcBorders>
              <w:top w:val="nil"/>
              <w:left w:val="nil"/>
              <w:bottom w:val="single" w:sz="4" w:space="0" w:color="auto"/>
              <w:right w:val="single" w:sz="4" w:space="0" w:color="auto"/>
            </w:tcBorders>
            <w:shd w:val="clear" w:color="auto" w:fill="auto"/>
            <w:noWrap/>
            <w:vAlign w:val="bottom"/>
            <w:hideMark/>
          </w:tcPr>
          <w:p w14:paraId="39D1ABC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3BB8FAB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Sep. 5</w:t>
            </w:r>
          </w:p>
        </w:tc>
        <w:tc>
          <w:tcPr>
            <w:tcW w:w="2440" w:type="dxa"/>
            <w:tcBorders>
              <w:top w:val="nil"/>
              <w:left w:val="nil"/>
              <w:bottom w:val="single" w:sz="4" w:space="0" w:color="auto"/>
              <w:right w:val="single" w:sz="4" w:space="0" w:color="auto"/>
            </w:tcBorders>
            <w:shd w:val="clear" w:color="auto" w:fill="auto"/>
            <w:noWrap/>
            <w:vAlign w:val="bottom"/>
            <w:hideMark/>
          </w:tcPr>
          <w:p w14:paraId="42781CFF"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14FD318A"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06238E0"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32CB6A0" w14:textId="77777777" w:rsidR="00613E18" w:rsidRPr="00613E18" w:rsidRDefault="00613E18" w:rsidP="00613E18">
            <w:pPr>
              <w:rPr>
                <w:rFonts w:ascii="Calibri" w:hAnsi="Calibri"/>
                <w:color w:val="000000"/>
                <w:highlight w:val="yellow"/>
              </w:rPr>
            </w:pPr>
          </w:p>
        </w:tc>
      </w:tr>
      <w:tr w:rsidR="00613E18" w:rsidRPr="00613E18" w14:paraId="38D9BF25"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AECF06E"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Muo</w:t>
            </w:r>
            <w:proofErr w:type="spellEnd"/>
            <w:r w:rsidRPr="00613E18">
              <w:rPr>
                <w:rFonts w:ascii="Calibri" w:hAnsi="Calibri"/>
                <w:color w:val="000000"/>
                <w:sz w:val="22"/>
                <w:szCs w:val="22"/>
                <w:highlight w:val="yellow"/>
              </w:rPr>
              <w:t xml:space="preserve"> Ae Orientation</w:t>
            </w:r>
          </w:p>
        </w:tc>
        <w:tc>
          <w:tcPr>
            <w:tcW w:w="1923" w:type="dxa"/>
            <w:tcBorders>
              <w:top w:val="nil"/>
              <w:left w:val="nil"/>
              <w:bottom w:val="single" w:sz="4" w:space="0" w:color="auto"/>
              <w:right w:val="single" w:sz="4" w:space="0" w:color="auto"/>
            </w:tcBorders>
            <w:shd w:val="clear" w:color="auto" w:fill="auto"/>
            <w:noWrap/>
            <w:vAlign w:val="bottom"/>
            <w:hideMark/>
          </w:tcPr>
          <w:p w14:paraId="0ED0619D"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Muo</w:t>
            </w:r>
            <w:proofErr w:type="spellEnd"/>
            <w:r w:rsidRPr="00613E18">
              <w:rPr>
                <w:rFonts w:ascii="Calibri" w:hAnsi="Calibri"/>
                <w:color w:val="000000"/>
                <w:sz w:val="22"/>
                <w:szCs w:val="22"/>
                <w:highlight w:val="yellow"/>
              </w:rPr>
              <w:t xml:space="preserve"> Ae</w:t>
            </w:r>
          </w:p>
        </w:tc>
        <w:tc>
          <w:tcPr>
            <w:tcW w:w="1840" w:type="dxa"/>
            <w:tcBorders>
              <w:top w:val="nil"/>
              <w:left w:val="nil"/>
              <w:bottom w:val="single" w:sz="4" w:space="0" w:color="auto"/>
              <w:right w:val="single" w:sz="4" w:space="0" w:color="auto"/>
            </w:tcBorders>
            <w:shd w:val="clear" w:color="auto" w:fill="auto"/>
            <w:noWrap/>
            <w:vAlign w:val="bottom"/>
            <w:hideMark/>
          </w:tcPr>
          <w:p w14:paraId="6B3D799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Sep. 26</w:t>
            </w:r>
          </w:p>
        </w:tc>
        <w:tc>
          <w:tcPr>
            <w:tcW w:w="2440" w:type="dxa"/>
            <w:tcBorders>
              <w:top w:val="nil"/>
              <w:left w:val="nil"/>
              <w:bottom w:val="single" w:sz="4" w:space="0" w:color="auto"/>
              <w:right w:val="single" w:sz="4" w:space="0" w:color="auto"/>
            </w:tcBorders>
            <w:shd w:val="clear" w:color="auto" w:fill="auto"/>
            <w:noWrap/>
            <w:vAlign w:val="bottom"/>
            <w:hideMark/>
          </w:tcPr>
          <w:p w14:paraId="306F2AA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33C3AED2"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75166E93"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789CF7C2" w14:textId="77777777" w:rsidR="00613E18" w:rsidRPr="00613E18" w:rsidRDefault="00613E18" w:rsidP="00613E18">
            <w:pPr>
              <w:rPr>
                <w:rFonts w:ascii="Calibri" w:hAnsi="Calibri"/>
                <w:color w:val="000000"/>
                <w:highlight w:val="yellow"/>
              </w:rPr>
            </w:pPr>
          </w:p>
        </w:tc>
      </w:tr>
      <w:tr w:rsidR="00613E18" w:rsidRPr="00613E18" w14:paraId="5CB776FF"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486B70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PTK Leadership Membership</w:t>
            </w:r>
          </w:p>
        </w:tc>
        <w:tc>
          <w:tcPr>
            <w:tcW w:w="1923" w:type="dxa"/>
            <w:tcBorders>
              <w:top w:val="nil"/>
              <w:left w:val="nil"/>
              <w:bottom w:val="single" w:sz="4" w:space="0" w:color="auto"/>
              <w:right w:val="single" w:sz="4" w:space="0" w:color="auto"/>
            </w:tcBorders>
            <w:shd w:val="clear" w:color="auto" w:fill="auto"/>
            <w:noWrap/>
            <w:vAlign w:val="bottom"/>
            <w:hideMark/>
          </w:tcPr>
          <w:p w14:paraId="0F29219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SAC</w:t>
            </w:r>
          </w:p>
        </w:tc>
        <w:tc>
          <w:tcPr>
            <w:tcW w:w="1840" w:type="dxa"/>
            <w:tcBorders>
              <w:top w:val="nil"/>
              <w:left w:val="nil"/>
              <w:bottom w:val="single" w:sz="4" w:space="0" w:color="auto"/>
              <w:right w:val="single" w:sz="4" w:space="0" w:color="auto"/>
            </w:tcBorders>
            <w:shd w:val="clear" w:color="auto" w:fill="auto"/>
            <w:noWrap/>
            <w:vAlign w:val="bottom"/>
            <w:hideMark/>
          </w:tcPr>
          <w:p w14:paraId="37F9D28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Sep. 28</w:t>
            </w:r>
          </w:p>
        </w:tc>
        <w:tc>
          <w:tcPr>
            <w:tcW w:w="2440" w:type="dxa"/>
            <w:tcBorders>
              <w:top w:val="nil"/>
              <w:left w:val="nil"/>
              <w:bottom w:val="single" w:sz="4" w:space="0" w:color="auto"/>
              <w:right w:val="single" w:sz="4" w:space="0" w:color="auto"/>
            </w:tcBorders>
            <w:shd w:val="clear" w:color="auto" w:fill="auto"/>
            <w:noWrap/>
            <w:vAlign w:val="bottom"/>
            <w:hideMark/>
          </w:tcPr>
          <w:p w14:paraId="060F566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15714A9D"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648232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87A73C1" w14:textId="77777777" w:rsidR="00613E18" w:rsidRPr="00613E18" w:rsidRDefault="00613E18" w:rsidP="00613E18">
            <w:pPr>
              <w:rPr>
                <w:rFonts w:ascii="Calibri" w:hAnsi="Calibri"/>
                <w:color w:val="000000"/>
                <w:highlight w:val="yellow"/>
              </w:rPr>
            </w:pPr>
          </w:p>
        </w:tc>
      </w:tr>
      <w:tr w:rsidR="00613E18" w:rsidRPr="00613E18" w14:paraId="46E9471D"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55D043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PTK Reg. Leadership</w:t>
            </w:r>
          </w:p>
        </w:tc>
        <w:tc>
          <w:tcPr>
            <w:tcW w:w="1923" w:type="dxa"/>
            <w:tcBorders>
              <w:top w:val="nil"/>
              <w:left w:val="nil"/>
              <w:bottom w:val="single" w:sz="4" w:space="0" w:color="auto"/>
              <w:right w:val="single" w:sz="4" w:space="0" w:color="auto"/>
            </w:tcBorders>
            <w:shd w:val="clear" w:color="auto" w:fill="auto"/>
            <w:noWrap/>
            <w:vAlign w:val="bottom"/>
            <w:hideMark/>
          </w:tcPr>
          <w:p w14:paraId="5C772A7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SAC</w:t>
            </w:r>
          </w:p>
        </w:tc>
        <w:tc>
          <w:tcPr>
            <w:tcW w:w="1840" w:type="dxa"/>
            <w:tcBorders>
              <w:top w:val="nil"/>
              <w:left w:val="nil"/>
              <w:bottom w:val="single" w:sz="4" w:space="0" w:color="auto"/>
              <w:right w:val="single" w:sz="4" w:space="0" w:color="auto"/>
            </w:tcBorders>
            <w:shd w:val="clear" w:color="auto" w:fill="auto"/>
            <w:noWrap/>
            <w:vAlign w:val="bottom"/>
            <w:hideMark/>
          </w:tcPr>
          <w:p w14:paraId="62A5D0F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Sep. 29</w:t>
            </w:r>
          </w:p>
        </w:tc>
        <w:tc>
          <w:tcPr>
            <w:tcW w:w="2440" w:type="dxa"/>
            <w:tcBorders>
              <w:top w:val="nil"/>
              <w:left w:val="nil"/>
              <w:bottom w:val="single" w:sz="4" w:space="0" w:color="auto"/>
              <w:right w:val="single" w:sz="4" w:space="0" w:color="auto"/>
            </w:tcBorders>
            <w:shd w:val="clear" w:color="auto" w:fill="auto"/>
            <w:noWrap/>
            <w:vAlign w:val="bottom"/>
            <w:hideMark/>
          </w:tcPr>
          <w:p w14:paraId="0E4E0EC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639A0F4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84A1ED2"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E8D1EF4" w14:textId="77777777" w:rsidR="00613E18" w:rsidRPr="00613E18" w:rsidRDefault="00613E18" w:rsidP="00613E18">
            <w:pPr>
              <w:rPr>
                <w:rFonts w:ascii="Calibri" w:hAnsi="Calibri"/>
                <w:color w:val="000000"/>
                <w:highlight w:val="yellow"/>
              </w:rPr>
            </w:pPr>
          </w:p>
        </w:tc>
      </w:tr>
      <w:tr w:rsidR="00613E18" w:rsidRPr="00613E18" w14:paraId="51F6DF38"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E5A008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Health Fair </w:t>
            </w:r>
          </w:p>
        </w:tc>
        <w:tc>
          <w:tcPr>
            <w:tcW w:w="1923" w:type="dxa"/>
            <w:tcBorders>
              <w:top w:val="nil"/>
              <w:left w:val="nil"/>
              <w:bottom w:val="single" w:sz="4" w:space="0" w:color="auto"/>
              <w:right w:val="single" w:sz="4" w:space="0" w:color="auto"/>
            </w:tcBorders>
            <w:shd w:val="clear" w:color="auto" w:fill="auto"/>
            <w:noWrap/>
            <w:vAlign w:val="bottom"/>
            <w:hideMark/>
          </w:tcPr>
          <w:p w14:paraId="5DD2D81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7CB9BCA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Sep. 30</w:t>
            </w:r>
          </w:p>
        </w:tc>
        <w:tc>
          <w:tcPr>
            <w:tcW w:w="2440" w:type="dxa"/>
            <w:tcBorders>
              <w:top w:val="nil"/>
              <w:left w:val="nil"/>
              <w:bottom w:val="single" w:sz="4" w:space="0" w:color="auto"/>
              <w:right w:val="single" w:sz="4" w:space="0" w:color="auto"/>
            </w:tcBorders>
            <w:shd w:val="clear" w:color="auto" w:fill="auto"/>
            <w:noWrap/>
            <w:vAlign w:val="bottom"/>
            <w:hideMark/>
          </w:tcPr>
          <w:p w14:paraId="7C8756F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6F211FB8"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4CAC0C4"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15200D5" w14:textId="77777777" w:rsidR="00613E18" w:rsidRPr="00613E18" w:rsidRDefault="00613E18" w:rsidP="00613E18">
            <w:pPr>
              <w:rPr>
                <w:rFonts w:ascii="Calibri" w:hAnsi="Calibri"/>
                <w:color w:val="000000"/>
                <w:highlight w:val="yellow"/>
              </w:rPr>
            </w:pPr>
          </w:p>
        </w:tc>
      </w:tr>
      <w:tr w:rsidR="00613E18" w:rsidRPr="00613E18" w14:paraId="0F07887E"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6DE3A2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Perception Software Mtg.</w:t>
            </w:r>
          </w:p>
        </w:tc>
        <w:tc>
          <w:tcPr>
            <w:tcW w:w="1923" w:type="dxa"/>
            <w:tcBorders>
              <w:top w:val="nil"/>
              <w:left w:val="nil"/>
              <w:bottom w:val="single" w:sz="4" w:space="0" w:color="auto"/>
              <w:right w:val="single" w:sz="4" w:space="0" w:color="auto"/>
            </w:tcBorders>
            <w:shd w:val="clear" w:color="auto" w:fill="auto"/>
            <w:noWrap/>
            <w:vAlign w:val="bottom"/>
            <w:hideMark/>
          </w:tcPr>
          <w:p w14:paraId="166945E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5FAB8C0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Oct. 8</w:t>
            </w:r>
          </w:p>
        </w:tc>
        <w:tc>
          <w:tcPr>
            <w:tcW w:w="2440" w:type="dxa"/>
            <w:tcBorders>
              <w:top w:val="nil"/>
              <w:left w:val="nil"/>
              <w:bottom w:val="single" w:sz="4" w:space="0" w:color="auto"/>
              <w:right w:val="single" w:sz="4" w:space="0" w:color="auto"/>
            </w:tcBorders>
            <w:shd w:val="clear" w:color="auto" w:fill="auto"/>
            <w:noWrap/>
            <w:vAlign w:val="bottom"/>
            <w:hideMark/>
          </w:tcPr>
          <w:p w14:paraId="5328C675"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5E525A62"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8624050"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C4A0752" w14:textId="77777777" w:rsidR="00613E18" w:rsidRPr="00613E18" w:rsidRDefault="00613E18" w:rsidP="00613E18">
            <w:pPr>
              <w:rPr>
                <w:rFonts w:ascii="Calibri" w:hAnsi="Calibri"/>
                <w:color w:val="000000"/>
                <w:highlight w:val="yellow"/>
              </w:rPr>
            </w:pPr>
          </w:p>
        </w:tc>
      </w:tr>
      <w:tr w:rsidR="00613E18" w:rsidRPr="00613E18" w14:paraId="281C5FF4"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F0C09F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Construction Day Resource Fair</w:t>
            </w:r>
          </w:p>
        </w:tc>
        <w:tc>
          <w:tcPr>
            <w:tcW w:w="1923" w:type="dxa"/>
            <w:tcBorders>
              <w:top w:val="nil"/>
              <w:left w:val="nil"/>
              <w:bottom w:val="single" w:sz="4" w:space="0" w:color="auto"/>
              <w:right w:val="single" w:sz="4" w:space="0" w:color="auto"/>
            </w:tcBorders>
            <w:shd w:val="clear" w:color="auto" w:fill="auto"/>
            <w:noWrap/>
            <w:vAlign w:val="bottom"/>
            <w:hideMark/>
          </w:tcPr>
          <w:p w14:paraId="7BE7FBE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DB8F58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Oct. 18</w:t>
            </w:r>
          </w:p>
        </w:tc>
        <w:tc>
          <w:tcPr>
            <w:tcW w:w="2440" w:type="dxa"/>
            <w:tcBorders>
              <w:top w:val="nil"/>
              <w:left w:val="nil"/>
              <w:bottom w:val="single" w:sz="4" w:space="0" w:color="auto"/>
              <w:right w:val="single" w:sz="4" w:space="0" w:color="auto"/>
            </w:tcBorders>
            <w:shd w:val="clear" w:color="auto" w:fill="auto"/>
            <w:noWrap/>
            <w:vAlign w:val="bottom"/>
            <w:hideMark/>
          </w:tcPr>
          <w:p w14:paraId="0BB0706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0AD4B48D"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D1F413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316ADF5" w14:textId="77777777" w:rsidR="00613E18" w:rsidRPr="00613E18" w:rsidRDefault="00613E18" w:rsidP="00613E18">
            <w:pPr>
              <w:rPr>
                <w:rFonts w:ascii="Calibri" w:hAnsi="Calibri"/>
                <w:color w:val="000000"/>
                <w:highlight w:val="yellow"/>
              </w:rPr>
            </w:pPr>
          </w:p>
        </w:tc>
      </w:tr>
      <w:tr w:rsidR="00613E18" w:rsidRPr="00613E18" w14:paraId="08B56829"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399E63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 Mtg.</w:t>
            </w:r>
          </w:p>
        </w:tc>
        <w:tc>
          <w:tcPr>
            <w:tcW w:w="1923" w:type="dxa"/>
            <w:tcBorders>
              <w:top w:val="nil"/>
              <w:left w:val="nil"/>
              <w:bottom w:val="single" w:sz="4" w:space="0" w:color="auto"/>
              <w:right w:val="single" w:sz="4" w:space="0" w:color="auto"/>
            </w:tcBorders>
            <w:shd w:val="clear" w:color="auto" w:fill="auto"/>
            <w:noWrap/>
            <w:vAlign w:val="bottom"/>
            <w:hideMark/>
          </w:tcPr>
          <w:p w14:paraId="222185E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7B1AB20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Oct. 21</w:t>
            </w:r>
          </w:p>
        </w:tc>
        <w:tc>
          <w:tcPr>
            <w:tcW w:w="2440" w:type="dxa"/>
            <w:tcBorders>
              <w:top w:val="nil"/>
              <w:left w:val="nil"/>
              <w:bottom w:val="single" w:sz="4" w:space="0" w:color="auto"/>
              <w:right w:val="single" w:sz="4" w:space="0" w:color="auto"/>
            </w:tcBorders>
            <w:shd w:val="clear" w:color="auto" w:fill="auto"/>
            <w:noWrap/>
            <w:vAlign w:val="bottom"/>
            <w:hideMark/>
          </w:tcPr>
          <w:p w14:paraId="4A2D9355"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517A126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320A9D2"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71FC42B" w14:textId="77777777" w:rsidR="00613E18" w:rsidRPr="00613E18" w:rsidRDefault="00613E18" w:rsidP="00613E18">
            <w:pPr>
              <w:rPr>
                <w:rFonts w:ascii="Calibri" w:hAnsi="Calibri"/>
                <w:color w:val="000000"/>
                <w:highlight w:val="yellow"/>
              </w:rPr>
            </w:pPr>
          </w:p>
        </w:tc>
      </w:tr>
      <w:tr w:rsidR="00613E18" w:rsidRPr="00613E18" w14:paraId="7B2CBC66"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269ABC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Mtg.</w:t>
            </w:r>
          </w:p>
        </w:tc>
        <w:tc>
          <w:tcPr>
            <w:tcW w:w="1923" w:type="dxa"/>
            <w:tcBorders>
              <w:top w:val="nil"/>
              <w:left w:val="nil"/>
              <w:bottom w:val="single" w:sz="4" w:space="0" w:color="auto"/>
              <w:right w:val="single" w:sz="4" w:space="0" w:color="auto"/>
            </w:tcBorders>
            <w:shd w:val="clear" w:color="auto" w:fill="auto"/>
            <w:noWrap/>
            <w:vAlign w:val="bottom"/>
            <w:hideMark/>
          </w:tcPr>
          <w:p w14:paraId="1AEF1A8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61D979D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Oct. 31</w:t>
            </w:r>
          </w:p>
        </w:tc>
        <w:tc>
          <w:tcPr>
            <w:tcW w:w="2440" w:type="dxa"/>
            <w:tcBorders>
              <w:top w:val="nil"/>
              <w:left w:val="nil"/>
              <w:bottom w:val="single" w:sz="4" w:space="0" w:color="auto"/>
              <w:right w:val="single" w:sz="4" w:space="0" w:color="auto"/>
            </w:tcBorders>
            <w:shd w:val="clear" w:color="auto" w:fill="auto"/>
            <w:noWrap/>
            <w:vAlign w:val="bottom"/>
            <w:hideMark/>
          </w:tcPr>
          <w:p w14:paraId="6F243446"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5AF65558"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734EACF"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420D8E0" w14:textId="77777777" w:rsidR="00613E18" w:rsidRPr="00613E18" w:rsidRDefault="00613E18" w:rsidP="00613E18">
            <w:pPr>
              <w:rPr>
                <w:rFonts w:ascii="Calibri" w:hAnsi="Calibri"/>
                <w:color w:val="000000"/>
                <w:highlight w:val="yellow"/>
              </w:rPr>
            </w:pPr>
          </w:p>
        </w:tc>
      </w:tr>
      <w:tr w:rsidR="00613E18" w:rsidRPr="00613E18" w14:paraId="7148E138"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E4489A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lastRenderedPageBreak/>
              <w:t>NSO Mtg.</w:t>
            </w:r>
          </w:p>
        </w:tc>
        <w:tc>
          <w:tcPr>
            <w:tcW w:w="1923" w:type="dxa"/>
            <w:tcBorders>
              <w:top w:val="nil"/>
              <w:left w:val="nil"/>
              <w:bottom w:val="single" w:sz="4" w:space="0" w:color="auto"/>
              <w:right w:val="single" w:sz="4" w:space="0" w:color="auto"/>
            </w:tcBorders>
            <w:shd w:val="clear" w:color="auto" w:fill="auto"/>
            <w:noWrap/>
            <w:vAlign w:val="bottom"/>
            <w:hideMark/>
          </w:tcPr>
          <w:p w14:paraId="26614AB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7D7B5AB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Nov. 7, 14, 21, 28</w:t>
            </w:r>
          </w:p>
        </w:tc>
        <w:tc>
          <w:tcPr>
            <w:tcW w:w="2440" w:type="dxa"/>
            <w:tcBorders>
              <w:top w:val="nil"/>
              <w:left w:val="nil"/>
              <w:bottom w:val="single" w:sz="4" w:space="0" w:color="auto"/>
              <w:right w:val="single" w:sz="4" w:space="0" w:color="auto"/>
            </w:tcBorders>
            <w:shd w:val="clear" w:color="auto" w:fill="auto"/>
            <w:noWrap/>
            <w:vAlign w:val="bottom"/>
            <w:hideMark/>
          </w:tcPr>
          <w:p w14:paraId="00540656"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3283BB6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02BA288F"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AB29D4A" w14:textId="77777777" w:rsidR="00613E18" w:rsidRPr="00613E18" w:rsidRDefault="00613E18" w:rsidP="00613E18">
            <w:pPr>
              <w:rPr>
                <w:rFonts w:ascii="Calibri" w:hAnsi="Calibri"/>
                <w:color w:val="000000"/>
                <w:highlight w:val="yellow"/>
              </w:rPr>
            </w:pPr>
          </w:p>
        </w:tc>
      </w:tr>
      <w:tr w:rsidR="00613E18" w:rsidRPr="00613E18" w14:paraId="53414195"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3F5212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Art Club Event</w:t>
            </w:r>
          </w:p>
        </w:tc>
        <w:tc>
          <w:tcPr>
            <w:tcW w:w="1923" w:type="dxa"/>
            <w:tcBorders>
              <w:top w:val="nil"/>
              <w:left w:val="nil"/>
              <w:bottom w:val="single" w:sz="4" w:space="0" w:color="auto"/>
              <w:right w:val="single" w:sz="4" w:space="0" w:color="auto"/>
            </w:tcBorders>
            <w:shd w:val="clear" w:color="auto" w:fill="auto"/>
            <w:noWrap/>
            <w:vAlign w:val="bottom"/>
            <w:hideMark/>
          </w:tcPr>
          <w:p w14:paraId="3E066A5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SAC</w:t>
            </w:r>
          </w:p>
        </w:tc>
        <w:tc>
          <w:tcPr>
            <w:tcW w:w="1840" w:type="dxa"/>
            <w:tcBorders>
              <w:top w:val="nil"/>
              <w:left w:val="nil"/>
              <w:bottom w:val="single" w:sz="4" w:space="0" w:color="auto"/>
              <w:right w:val="single" w:sz="4" w:space="0" w:color="auto"/>
            </w:tcBorders>
            <w:shd w:val="clear" w:color="auto" w:fill="auto"/>
            <w:noWrap/>
            <w:vAlign w:val="bottom"/>
            <w:hideMark/>
          </w:tcPr>
          <w:p w14:paraId="1729EE1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Nov. 8</w:t>
            </w:r>
          </w:p>
        </w:tc>
        <w:tc>
          <w:tcPr>
            <w:tcW w:w="2440" w:type="dxa"/>
            <w:tcBorders>
              <w:top w:val="nil"/>
              <w:left w:val="nil"/>
              <w:bottom w:val="single" w:sz="4" w:space="0" w:color="auto"/>
              <w:right w:val="single" w:sz="4" w:space="0" w:color="auto"/>
            </w:tcBorders>
            <w:shd w:val="clear" w:color="auto" w:fill="auto"/>
            <w:noWrap/>
            <w:vAlign w:val="bottom"/>
            <w:hideMark/>
          </w:tcPr>
          <w:p w14:paraId="3E9F861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08E8718F"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85933D2"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7125D3F5" w14:textId="77777777" w:rsidR="00613E18" w:rsidRPr="00613E18" w:rsidRDefault="00613E18" w:rsidP="00613E18">
            <w:pPr>
              <w:rPr>
                <w:rFonts w:ascii="Calibri" w:hAnsi="Calibri"/>
                <w:color w:val="000000"/>
                <w:highlight w:val="yellow"/>
              </w:rPr>
            </w:pPr>
          </w:p>
        </w:tc>
      </w:tr>
      <w:tr w:rsidR="00613E18" w:rsidRPr="00613E18" w14:paraId="0D8181EA"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97DDA6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Maui </w:t>
            </w:r>
            <w:proofErr w:type="spellStart"/>
            <w:r w:rsidRPr="00613E18">
              <w:rPr>
                <w:rFonts w:ascii="Calibri" w:hAnsi="Calibri"/>
                <w:color w:val="000000"/>
                <w:sz w:val="22"/>
                <w:szCs w:val="22"/>
                <w:highlight w:val="yellow"/>
              </w:rPr>
              <w:t>Waena</w:t>
            </w:r>
            <w:proofErr w:type="spellEnd"/>
            <w:r w:rsidRPr="00613E18">
              <w:rPr>
                <w:rFonts w:ascii="Calibri" w:hAnsi="Calibri"/>
                <w:color w:val="000000"/>
                <w:sz w:val="22"/>
                <w:szCs w:val="22"/>
                <w:highlight w:val="yellow"/>
              </w:rPr>
              <w:t xml:space="preserve"> Tour</w:t>
            </w:r>
          </w:p>
        </w:tc>
        <w:tc>
          <w:tcPr>
            <w:tcW w:w="1923" w:type="dxa"/>
            <w:tcBorders>
              <w:top w:val="nil"/>
              <w:left w:val="nil"/>
              <w:bottom w:val="single" w:sz="4" w:space="0" w:color="auto"/>
              <w:right w:val="single" w:sz="4" w:space="0" w:color="auto"/>
            </w:tcBorders>
            <w:shd w:val="clear" w:color="auto" w:fill="auto"/>
            <w:noWrap/>
            <w:vAlign w:val="bottom"/>
            <w:hideMark/>
          </w:tcPr>
          <w:p w14:paraId="3C30832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2C23371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Nov. 8, 15, 22</w:t>
            </w:r>
          </w:p>
        </w:tc>
        <w:tc>
          <w:tcPr>
            <w:tcW w:w="2440" w:type="dxa"/>
            <w:tcBorders>
              <w:top w:val="nil"/>
              <w:left w:val="nil"/>
              <w:bottom w:val="single" w:sz="4" w:space="0" w:color="auto"/>
              <w:right w:val="single" w:sz="4" w:space="0" w:color="auto"/>
            </w:tcBorders>
            <w:shd w:val="clear" w:color="auto" w:fill="auto"/>
            <w:noWrap/>
            <w:vAlign w:val="bottom"/>
            <w:hideMark/>
          </w:tcPr>
          <w:p w14:paraId="5E047C3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6D1E192D"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6B8D353"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B8FFA48" w14:textId="77777777" w:rsidR="00613E18" w:rsidRPr="00613E18" w:rsidRDefault="00613E18" w:rsidP="00613E18">
            <w:pPr>
              <w:rPr>
                <w:rFonts w:ascii="Calibri" w:hAnsi="Calibri"/>
                <w:color w:val="000000"/>
                <w:highlight w:val="yellow"/>
              </w:rPr>
            </w:pPr>
          </w:p>
        </w:tc>
      </w:tr>
      <w:tr w:rsidR="00613E18" w:rsidRPr="00613E18" w14:paraId="467E357F"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C6194E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Program</w:t>
            </w:r>
          </w:p>
        </w:tc>
        <w:tc>
          <w:tcPr>
            <w:tcW w:w="1923" w:type="dxa"/>
            <w:tcBorders>
              <w:top w:val="nil"/>
              <w:left w:val="nil"/>
              <w:bottom w:val="single" w:sz="4" w:space="0" w:color="auto"/>
              <w:right w:val="single" w:sz="4" w:space="0" w:color="auto"/>
            </w:tcBorders>
            <w:shd w:val="clear" w:color="auto" w:fill="auto"/>
            <w:noWrap/>
            <w:vAlign w:val="bottom"/>
            <w:hideMark/>
          </w:tcPr>
          <w:p w14:paraId="0699F97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5C03659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Nov. 16</w:t>
            </w:r>
          </w:p>
        </w:tc>
        <w:tc>
          <w:tcPr>
            <w:tcW w:w="2440" w:type="dxa"/>
            <w:tcBorders>
              <w:top w:val="nil"/>
              <w:left w:val="nil"/>
              <w:bottom w:val="single" w:sz="4" w:space="0" w:color="auto"/>
              <w:right w:val="single" w:sz="4" w:space="0" w:color="auto"/>
            </w:tcBorders>
            <w:shd w:val="clear" w:color="auto" w:fill="auto"/>
            <w:noWrap/>
            <w:vAlign w:val="bottom"/>
            <w:hideMark/>
          </w:tcPr>
          <w:p w14:paraId="095DA0F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67F4B2F0"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1819C85"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45E7368" w14:textId="77777777" w:rsidR="00613E18" w:rsidRPr="00613E18" w:rsidRDefault="00613E18" w:rsidP="00613E18">
            <w:pPr>
              <w:rPr>
                <w:rFonts w:ascii="Calibri" w:hAnsi="Calibri"/>
                <w:color w:val="000000"/>
                <w:highlight w:val="yellow"/>
              </w:rPr>
            </w:pPr>
          </w:p>
        </w:tc>
      </w:tr>
      <w:tr w:rsidR="00613E18" w:rsidRPr="00613E18" w14:paraId="23235558"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2D7255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Program</w:t>
            </w:r>
          </w:p>
        </w:tc>
        <w:tc>
          <w:tcPr>
            <w:tcW w:w="1923" w:type="dxa"/>
            <w:tcBorders>
              <w:top w:val="nil"/>
              <w:left w:val="nil"/>
              <w:bottom w:val="single" w:sz="4" w:space="0" w:color="auto"/>
              <w:right w:val="single" w:sz="4" w:space="0" w:color="auto"/>
            </w:tcBorders>
            <w:shd w:val="clear" w:color="auto" w:fill="auto"/>
            <w:noWrap/>
            <w:vAlign w:val="bottom"/>
            <w:hideMark/>
          </w:tcPr>
          <w:p w14:paraId="42C19E5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18E4D1D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Nov. 16</w:t>
            </w:r>
          </w:p>
        </w:tc>
        <w:tc>
          <w:tcPr>
            <w:tcW w:w="2440" w:type="dxa"/>
            <w:tcBorders>
              <w:top w:val="nil"/>
              <w:left w:val="nil"/>
              <w:bottom w:val="single" w:sz="4" w:space="0" w:color="auto"/>
              <w:right w:val="single" w:sz="4" w:space="0" w:color="auto"/>
            </w:tcBorders>
            <w:shd w:val="clear" w:color="auto" w:fill="auto"/>
            <w:noWrap/>
            <w:vAlign w:val="bottom"/>
            <w:hideMark/>
          </w:tcPr>
          <w:p w14:paraId="1D5200B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6DF23263"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7F83EBDC"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2FC4658" w14:textId="77777777" w:rsidR="00613E18" w:rsidRPr="00613E18" w:rsidRDefault="00613E18" w:rsidP="00613E18">
            <w:pPr>
              <w:rPr>
                <w:rFonts w:ascii="Calibri" w:hAnsi="Calibri"/>
                <w:color w:val="000000"/>
                <w:highlight w:val="yellow"/>
              </w:rPr>
            </w:pPr>
          </w:p>
        </w:tc>
      </w:tr>
      <w:tr w:rsidR="00613E18" w:rsidRPr="00613E18" w14:paraId="7F5C4A05"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D8DCD5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 Mtg.</w:t>
            </w:r>
          </w:p>
        </w:tc>
        <w:tc>
          <w:tcPr>
            <w:tcW w:w="1923" w:type="dxa"/>
            <w:tcBorders>
              <w:top w:val="nil"/>
              <w:left w:val="nil"/>
              <w:bottom w:val="single" w:sz="4" w:space="0" w:color="auto"/>
              <w:right w:val="single" w:sz="4" w:space="0" w:color="auto"/>
            </w:tcBorders>
            <w:shd w:val="clear" w:color="auto" w:fill="auto"/>
            <w:noWrap/>
            <w:vAlign w:val="bottom"/>
            <w:hideMark/>
          </w:tcPr>
          <w:p w14:paraId="640C42B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4567A5A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Nov. 18</w:t>
            </w:r>
          </w:p>
        </w:tc>
        <w:tc>
          <w:tcPr>
            <w:tcW w:w="2440" w:type="dxa"/>
            <w:tcBorders>
              <w:top w:val="nil"/>
              <w:left w:val="nil"/>
              <w:bottom w:val="single" w:sz="4" w:space="0" w:color="auto"/>
              <w:right w:val="single" w:sz="4" w:space="0" w:color="auto"/>
            </w:tcBorders>
            <w:shd w:val="clear" w:color="auto" w:fill="auto"/>
            <w:noWrap/>
            <w:vAlign w:val="bottom"/>
            <w:hideMark/>
          </w:tcPr>
          <w:p w14:paraId="344B6664"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4BA3D8ED"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7C5EAB1"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EC9660A" w14:textId="77777777" w:rsidR="00613E18" w:rsidRPr="00613E18" w:rsidRDefault="00613E18" w:rsidP="00613E18">
            <w:pPr>
              <w:rPr>
                <w:rFonts w:ascii="Calibri" w:hAnsi="Calibri"/>
                <w:color w:val="000000"/>
                <w:highlight w:val="yellow"/>
              </w:rPr>
            </w:pPr>
          </w:p>
        </w:tc>
      </w:tr>
      <w:tr w:rsidR="00613E18" w:rsidRPr="00613E18" w14:paraId="32FEE922"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290B17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Movie Night</w:t>
            </w:r>
          </w:p>
        </w:tc>
        <w:tc>
          <w:tcPr>
            <w:tcW w:w="1923" w:type="dxa"/>
            <w:tcBorders>
              <w:top w:val="nil"/>
              <w:left w:val="nil"/>
              <w:bottom w:val="single" w:sz="4" w:space="0" w:color="auto"/>
              <w:right w:val="single" w:sz="4" w:space="0" w:color="auto"/>
            </w:tcBorders>
            <w:shd w:val="clear" w:color="auto" w:fill="auto"/>
            <w:noWrap/>
            <w:vAlign w:val="bottom"/>
            <w:hideMark/>
          </w:tcPr>
          <w:p w14:paraId="53F490E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w:t>
            </w:r>
          </w:p>
        </w:tc>
        <w:tc>
          <w:tcPr>
            <w:tcW w:w="1840" w:type="dxa"/>
            <w:tcBorders>
              <w:top w:val="nil"/>
              <w:left w:val="nil"/>
              <w:bottom w:val="single" w:sz="4" w:space="0" w:color="auto"/>
              <w:right w:val="single" w:sz="4" w:space="0" w:color="auto"/>
            </w:tcBorders>
            <w:shd w:val="clear" w:color="auto" w:fill="auto"/>
            <w:noWrap/>
            <w:vAlign w:val="bottom"/>
            <w:hideMark/>
          </w:tcPr>
          <w:p w14:paraId="6868892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Nov. 21</w:t>
            </w:r>
          </w:p>
        </w:tc>
        <w:tc>
          <w:tcPr>
            <w:tcW w:w="2440" w:type="dxa"/>
            <w:tcBorders>
              <w:top w:val="nil"/>
              <w:left w:val="nil"/>
              <w:bottom w:val="single" w:sz="4" w:space="0" w:color="auto"/>
              <w:right w:val="single" w:sz="4" w:space="0" w:color="auto"/>
            </w:tcBorders>
            <w:shd w:val="clear" w:color="auto" w:fill="auto"/>
            <w:noWrap/>
            <w:vAlign w:val="bottom"/>
            <w:hideMark/>
          </w:tcPr>
          <w:p w14:paraId="0D62415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Parking </w:t>
            </w:r>
            <w:proofErr w:type="spellStart"/>
            <w:r w:rsidRPr="00613E18">
              <w:rPr>
                <w:rFonts w:ascii="Calibri" w:hAnsi="Calibri"/>
                <w:color w:val="000000"/>
                <w:sz w:val="22"/>
                <w:szCs w:val="22"/>
                <w:highlight w:val="yellow"/>
              </w:rPr>
              <w:t>Pilina</w:t>
            </w:r>
            <w:proofErr w:type="spellEnd"/>
          </w:p>
        </w:tc>
        <w:tc>
          <w:tcPr>
            <w:tcW w:w="1420" w:type="dxa"/>
            <w:tcBorders>
              <w:top w:val="nil"/>
              <w:left w:val="nil"/>
              <w:bottom w:val="nil"/>
              <w:right w:val="nil"/>
            </w:tcBorders>
            <w:shd w:val="clear" w:color="auto" w:fill="auto"/>
            <w:noWrap/>
            <w:vAlign w:val="bottom"/>
            <w:hideMark/>
          </w:tcPr>
          <w:p w14:paraId="0D723600"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718E4DBA"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7B48CD75" w14:textId="77777777" w:rsidR="00613E18" w:rsidRPr="00613E18" w:rsidRDefault="00613E18" w:rsidP="00613E18">
            <w:pPr>
              <w:rPr>
                <w:rFonts w:ascii="Calibri" w:hAnsi="Calibri"/>
                <w:color w:val="000000"/>
                <w:highlight w:val="yellow"/>
              </w:rPr>
            </w:pPr>
          </w:p>
        </w:tc>
      </w:tr>
      <w:tr w:rsidR="00613E18" w:rsidRPr="00613E18" w14:paraId="519E544E"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84278E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Career Day &amp; Transfer Fair</w:t>
            </w:r>
          </w:p>
        </w:tc>
        <w:tc>
          <w:tcPr>
            <w:tcW w:w="1923" w:type="dxa"/>
            <w:tcBorders>
              <w:top w:val="nil"/>
              <w:left w:val="nil"/>
              <w:bottom w:val="single" w:sz="4" w:space="0" w:color="auto"/>
              <w:right w:val="single" w:sz="4" w:space="0" w:color="auto"/>
            </w:tcBorders>
            <w:shd w:val="clear" w:color="auto" w:fill="auto"/>
            <w:noWrap/>
            <w:vAlign w:val="bottom"/>
            <w:hideMark/>
          </w:tcPr>
          <w:p w14:paraId="2925B8B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UHMC</w:t>
            </w:r>
          </w:p>
        </w:tc>
        <w:tc>
          <w:tcPr>
            <w:tcW w:w="1840" w:type="dxa"/>
            <w:tcBorders>
              <w:top w:val="nil"/>
              <w:left w:val="nil"/>
              <w:bottom w:val="single" w:sz="4" w:space="0" w:color="auto"/>
              <w:right w:val="single" w:sz="4" w:space="0" w:color="auto"/>
            </w:tcBorders>
            <w:shd w:val="clear" w:color="auto" w:fill="auto"/>
            <w:noWrap/>
            <w:vAlign w:val="bottom"/>
            <w:hideMark/>
          </w:tcPr>
          <w:p w14:paraId="272C53A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Nov. 22</w:t>
            </w:r>
          </w:p>
        </w:tc>
        <w:tc>
          <w:tcPr>
            <w:tcW w:w="2440" w:type="dxa"/>
            <w:tcBorders>
              <w:top w:val="nil"/>
              <w:left w:val="nil"/>
              <w:bottom w:val="single" w:sz="4" w:space="0" w:color="auto"/>
              <w:right w:val="single" w:sz="4" w:space="0" w:color="auto"/>
            </w:tcBorders>
            <w:shd w:val="clear" w:color="auto" w:fill="auto"/>
            <w:noWrap/>
            <w:vAlign w:val="bottom"/>
            <w:hideMark/>
          </w:tcPr>
          <w:p w14:paraId="6A92A56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16DF6769"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38EF393"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E230C5E" w14:textId="77777777" w:rsidR="00613E18" w:rsidRPr="00613E18" w:rsidRDefault="00613E18" w:rsidP="00613E18">
            <w:pPr>
              <w:rPr>
                <w:rFonts w:ascii="Calibri" w:hAnsi="Calibri"/>
                <w:color w:val="000000"/>
                <w:highlight w:val="yellow"/>
              </w:rPr>
            </w:pPr>
          </w:p>
        </w:tc>
      </w:tr>
      <w:tr w:rsidR="00613E18" w:rsidRPr="00613E18" w14:paraId="07120F69"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2150C6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Program Entrance Req.</w:t>
            </w:r>
          </w:p>
        </w:tc>
        <w:tc>
          <w:tcPr>
            <w:tcW w:w="1923" w:type="dxa"/>
            <w:tcBorders>
              <w:top w:val="nil"/>
              <w:left w:val="nil"/>
              <w:bottom w:val="single" w:sz="4" w:space="0" w:color="auto"/>
              <w:right w:val="single" w:sz="4" w:space="0" w:color="auto"/>
            </w:tcBorders>
            <w:shd w:val="clear" w:color="auto" w:fill="auto"/>
            <w:noWrap/>
            <w:vAlign w:val="bottom"/>
            <w:hideMark/>
          </w:tcPr>
          <w:p w14:paraId="3C88A92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61CCF9D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Nov. 27</w:t>
            </w:r>
          </w:p>
        </w:tc>
        <w:tc>
          <w:tcPr>
            <w:tcW w:w="2440" w:type="dxa"/>
            <w:tcBorders>
              <w:top w:val="nil"/>
              <w:left w:val="nil"/>
              <w:bottom w:val="single" w:sz="4" w:space="0" w:color="auto"/>
              <w:right w:val="single" w:sz="4" w:space="0" w:color="auto"/>
            </w:tcBorders>
            <w:shd w:val="clear" w:color="auto" w:fill="auto"/>
            <w:noWrap/>
            <w:vAlign w:val="bottom"/>
            <w:hideMark/>
          </w:tcPr>
          <w:p w14:paraId="0F99259E"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0144CB9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742DAE9"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AD4F6EF" w14:textId="77777777" w:rsidR="00613E18" w:rsidRPr="00613E18" w:rsidRDefault="00613E18" w:rsidP="00613E18">
            <w:pPr>
              <w:rPr>
                <w:rFonts w:ascii="Calibri" w:hAnsi="Calibri"/>
                <w:color w:val="000000"/>
                <w:highlight w:val="yellow"/>
              </w:rPr>
            </w:pPr>
          </w:p>
        </w:tc>
      </w:tr>
      <w:tr w:rsidR="00613E18" w:rsidRPr="00613E18" w14:paraId="0C841E12"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AE5E7D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ACA Health Navigations</w:t>
            </w:r>
          </w:p>
        </w:tc>
        <w:tc>
          <w:tcPr>
            <w:tcW w:w="1923" w:type="dxa"/>
            <w:tcBorders>
              <w:top w:val="nil"/>
              <w:left w:val="nil"/>
              <w:bottom w:val="single" w:sz="4" w:space="0" w:color="auto"/>
              <w:right w:val="single" w:sz="4" w:space="0" w:color="auto"/>
            </w:tcBorders>
            <w:shd w:val="clear" w:color="auto" w:fill="auto"/>
            <w:noWrap/>
            <w:vAlign w:val="bottom"/>
            <w:hideMark/>
          </w:tcPr>
          <w:p w14:paraId="40FCF66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ACA Health</w:t>
            </w:r>
          </w:p>
        </w:tc>
        <w:tc>
          <w:tcPr>
            <w:tcW w:w="1840" w:type="dxa"/>
            <w:tcBorders>
              <w:top w:val="nil"/>
              <w:left w:val="nil"/>
              <w:bottom w:val="single" w:sz="4" w:space="0" w:color="auto"/>
              <w:right w:val="single" w:sz="4" w:space="0" w:color="auto"/>
            </w:tcBorders>
            <w:shd w:val="clear" w:color="auto" w:fill="auto"/>
            <w:noWrap/>
            <w:vAlign w:val="bottom"/>
            <w:hideMark/>
          </w:tcPr>
          <w:p w14:paraId="4384D30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Dec. 3</w:t>
            </w:r>
          </w:p>
        </w:tc>
        <w:tc>
          <w:tcPr>
            <w:tcW w:w="2440" w:type="dxa"/>
            <w:tcBorders>
              <w:top w:val="nil"/>
              <w:left w:val="nil"/>
              <w:bottom w:val="single" w:sz="4" w:space="0" w:color="auto"/>
              <w:right w:val="single" w:sz="4" w:space="0" w:color="auto"/>
            </w:tcBorders>
            <w:shd w:val="clear" w:color="auto" w:fill="auto"/>
            <w:noWrap/>
            <w:vAlign w:val="bottom"/>
            <w:hideMark/>
          </w:tcPr>
          <w:p w14:paraId="59A1CEE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2F8B2F5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09A3D1A9"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CAEE495" w14:textId="77777777" w:rsidR="00613E18" w:rsidRPr="00613E18" w:rsidRDefault="00613E18" w:rsidP="00613E18">
            <w:pPr>
              <w:rPr>
                <w:rFonts w:ascii="Calibri" w:hAnsi="Calibri"/>
                <w:color w:val="000000"/>
                <w:highlight w:val="yellow"/>
              </w:rPr>
            </w:pPr>
          </w:p>
        </w:tc>
      </w:tr>
      <w:tr w:rsidR="00613E18" w:rsidRPr="00613E18" w14:paraId="32C610CC"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382486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Aha Scholarship Mtg.</w:t>
            </w:r>
          </w:p>
        </w:tc>
        <w:tc>
          <w:tcPr>
            <w:tcW w:w="1923" w:type="dxa"/>
            <w:tcBorders>
              <w:top w:val="nil"/>
              <w:left w:val="nil"/>
              <w:bottom w:val="single" w:sz="4" w:space="0" w:color="auto"/>
              <w:right w:val="single" w:sz="4" w:space="0" w:color="auto"/>
            </w:tcBorders>
            <w:shd w:val="clear" w:color="auto" w:fill="auto"/>
            <w:noWrap/>
            <w:vAlign w:val="bottom"/>
            <w:hideMark/>
          </w:tcPr>
          <w:p w14:paraId="78210D5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Aha Scholarship</w:t>
            </w:r>
          </w:p>
        </w:tc>
        <w:tc>
          <w:tcPr>
            <w:tcW w:w="1840" w:type="dxa"/>
            <w:tcBorders>
              <w:top w:val="nil"/>
              <w:left w:val="nil"/>
              <w:bottom w:val="single" w:sz="4" w:space="0" w:color="auto"/>
              <w:right w:val="single" w:sz="4" w:space="0" w:color="auto"/>
            </w:tcBorders>
            <w:shd w:val="clear" w:color="auto" w:fill="auto"/>
            <w:noWrap/>
            <w:vAlign w:val="bottom"/>
            <w:hideMark/>
          </w:tcPr>
          <w:p w14:paraId="2709554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Dec. 5</w:t>
            </w:r>
          </w:p>
        </w:tc>
        <w:tc>
          <w:tcPr>
            <w:tcW w:w="2440" w:type="dxa"/>
            <w:tcBorders>
              <w:top w:val="nil"/>
              <w:left w:val="nil"/>
              <w:bottom w:val="single" w:sz="4" w:space="0" w:color="auto"/>
              <w:right w:val="single" w:sz="4" w:space="0" w:color="auto"/>
            </w:tcBorders>
            <w:shd w:val="clear" w:color="auto" w:fill="auto"/>
            <w:noWrap/>
            <w:vAlign w:val="bottom"/>
            <w:hideMark/>
          </w:tcPr>
          <w:p w14:paraId="2C18CE06"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Hookipa</w:t>
            </w:r>
            <w:proofErr w:type="spellEnd"/>
            <w:r w:rsidRPr="00613E18">
              <w:rPr>
                <w:rFonts w:ascii="Calibri" w:hAnsi="Calibri"/>
                <w:color w:val="000000"/>
                <w:sz w:val="22"/>
                <w:szCs w:val="22"/>
                <w:highlight w:val="yellow"/>
              </w:rPr>
              <w:t xml:space="preserve"> Conference Rm.</w:t>
            </w:r>
          </w:p>
        </w:tc>
        <w:tc>
          <w:tcPr>
            <w:tcW w:w="1420" w:type="dxa"/>
            <w:tcBorders>
              <w:top w:val="nil"/>
              <w:left w:val="nil"/>
              <w:bottom w:val="nil"/>
              <w:right w:val="nil"/>
            </w:tcBorders>
            <w:shd w:val="clear" w:color="auto" w:fill="auto"/>
            <w:noWrap/>
            <w:vAlign w:val="bottom"/>
            <w:hideMark/>
          </w:tcPr>
          <w:p w14:paraId="4EA4781F"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6A12318"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ECBFD6D" w14:textId="77777777" w:rsidR="00613E18" w:rsidRPr="00613E18" w:rsidRDefault="00613E18" w:rsidP="00613E18">
            <w:pPr>
              <w:rPr>
                <w:rFonts w:ascii="Calibri" w:hAnsi="Calibri"/>
                <w:color w:val="000000"/>
                <w:highlight w:val="yellow"/>
              </w:rPr>
            </w:pPr>
          </w:p>
        </w:tc>
      </w:tr>
      <w:tr w:rsidR="00613E18" w:rsidRPr="00613E18" w14:paraId="2A350DB5"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37F1F8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Mtg.</w:t>
            </w:r>
          </w:p>
        </w:tc>
        <w:tc>
          <w:tcPr>
            <w:tcW w:w="1923" w:type="dxa"/>
            <w:tcBorders>
              <w:top w:val="nil"/>
              <w:left w:val="nil"/>
              <w:bottom w:val="single" w:sz="4" w:space="0" w:color="auto"/>
              <w:right w:val="single" w:sz="4" w:space="0" w:color="auto"/>
            </w:tcBorders>
            <w:shd w:val="clear" w:color="auto" w:fill="auto"/>
            <w:noWrap/>
            <w:vAlign w:val="bottom"/>
            <w:hideMark/>
          </w:tcPr>
          <w:p w14:paraId="6EEA3BF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2B0B412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Dec. 12, 19</w:t>
            </w:r>
          </w:p>
        </w:tc>
        <w:tc>
          <w:tcPr>
            <w:tcW w:w="2440" w:type="dxa"/>
            <w:tcBorders>
              <w:top w:val="nil"/>
              <w:left w:val="nil"/>
              <w:bottom w:val="single" w:sz="4" w:space="0" w:color="auto"/>
              <w:right w:val="single" w:sz="4" w:space="0" w:color="auto"/>
            </w:tcBorders>
            <w:shd w:val="clear" w:color="auto" w:fill="auto"/>
            <w:noWrap/>
            <w:vAlign w:val="bottom"/>
            <w:hideMark/>
          </w:tcPr>
          <w:p w14:paraId="69D06271"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210</w:t>
            </w:r>
          </w:p>
        </w:tc>
        <w:tc>
          <w:tcPr>
            <w:tcW w:w="1420" w:type="dxa"/>
            <w:tcBorders>
              <w:top w:val="nil"/>
              <w:left w:val="nil"/>
              <w:bottom w:val="nil"/>
              <w:right w:val="nil"/>
            </w:tcBorders>
            <w:shd w:val="clear" w:color="auto" w:fill="auto"/>
            <w:noWrap/>
            <w:vAlign w:val="bottom"/>
            <w:hideMark/>
          </w:tcPr>
          <w:p w14:paraId="7A5D75F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6E849585"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6F690015" w14:textId="77777777" w:rsidR="00613E18" w:rsidRPr="00613E18" w:rsidRDefault="00613E18" w:rsidP="00613E18">
            <w:pPr>
              <w:rPr>
                <w:rFonts w:ascii="Calibri" w:hAnsi="Calibri"/>
                <w:color w:val="000000"/>
                <w:highlight w:val="yellow"/>
              </w:rPr>
            </w:pPr>
          </w:p>
        </w:tc>
      </w:tr>
      <w:tr w:rsidR="00613E18" w:rsidRPr="00613E18" w14:paraId="69A6E967"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05B97C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Aha Scholarship Ceremony</w:t>
            </w:r>
          </w:p>
        </w:tc>
        <w:tc>
          <w:tcPr>
            <w:tcW w:w="1923" w:type="dxa"/>
            <w:tcBorders>
              <w:top w:val="nil"/>
              <w:left w:val="nil"/>
              <w:bottom w:val="single" w:sz="4" w:space="0" w:color="auto"/>
              <w:right w:val="single" w:sz="4" w:space="0" w:color="auto"/>
            </w:tcBorders>
            <w:shd w:val="clear" w:color="auto" w:fill="auto"/>
            <w:noWrap/>
            <w:vAlign w:val="bottom"/>
            <w:hideMark/>
          </w:tcPr>
          <w:p w14:paraId="64DA313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Aha Scholarship</w:t>
            </w:r>
          </w:p>
        </w:tc>
        <w:tc>
          <w:tcPr>
            <w:tcW w:w="1840" w:type="dxa"/>
            <w:tcBorders>
              <w:top w:val="nil"/>
              <w:left w:val="nil"/>
              <w:bottom w:val="single" w:sz="4" w:space="0" w:color="auto"/>
              <w:right w:val="single" w:sz="4" w:space="0" w:color="auto"/>
            </w:tcBorders>
            <w:shd w:val="clear" w:color="auto" w:fill="auto"/>
            <w:noWrap/>
            <w:vAlign w:val="bottom"/>
            <w:hideMark/>
          </w:tcPr>
          <w:p w14:paraId="219DE95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Dec. 13</w:t>
            </w:r>
          </w:p>
        </w:tc>
        <w:tc>
          <w:tcPr>
            <w:tcW w:w="2440" w:type="dxa"/>
            <w:tcBorders>
              <w:top w:val="nil"/>
              <w:left w:val="nil"/>
              <w:bottom w:val="single" w:sz="4" w:space="0" w:color="auto"/>
              <w:right w:val="single" w:sz="4" w:space="0" w:color="auto"/>
            </w:tcBorders>
            <w:shd w:val="clear" w:color="auto" w:fill="auto"/>
            <w:noWrap/>
            <w:vAlign w:val="bottom"/>
            <w:hideMark/>
          </w:tcPr>
          <w:p w14:paraId="420E4FF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3A1F16B1"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5B65B37"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4FD641CB" w14:textId="77777777" w:rsidR="00613E18" w:rsidRPr="00613E18" w:rsidRDefault="00613E18" w:rsidP="00613E18">
            <w:pPr>
              <w:rPr>
                <w:rFonts w:ascii="Calibri" w:hAnsi="Calibri"/>
                <w:color w:val="000000"/>
                <w:highlight w:val="yellow"/>
              </w:rPr>
            </w:pPr>
          </w:p>
        </w:tc>
      </w:tr>
      <w:tr w:rsidR="00613E18" w:rsidRPr="00613E18" w14:paraId="4859845D"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354FA6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 Christmas Party</w:t>
            </w:r>
          </w:p>
        </w:tc>
        <w:tc>
          <w:tcPr>
            <w:tcW w:w="1923" w:type="dxa"/>
            <w:tcBorders>
              <w:top w:val="nil"/>
              <w:left w:val="nil"/>
              <w:bottom w:val="single" w:sz="4" w:space="0" w:color="auto"/>
              <w:right w:val="single" w:sz="4" w:space="0" w:color="auto"/>
            </w:tcBorders>
            <w:shd w:val="clear" w:color="auto" w:fill="auto"/>
            <w:noWrap/>
            <w:vAlign w:val="bottom"/>
            <w:hideMark/>
          </w:tcPr>
          <w:p w14:paraId="2E16D6B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3D375AF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Dec. 13</w:t>
            </w:r>
          </w:p>
        </w:tc>
        <w:tc>
          <w:tcPr>
            <w:tcW w:w="2440" w:type="dxa"/>
            <w:tcBorders>
              <w:top w:val="nil"/>
              <w:left w:val="nil"/>
              <w:bottom w:val="single" w:sz="4" w:space="0" w:color="auto"/>
              <w:right w:val="single" w:sz="4" w:space="0" w:color="auto"/>
            </w:tcBorders>
            <w:shd w:val="clear" w:color="auto" w:fill="auto"/>
            <w:noWrap/>
            <w:vAlign w:val="bottom"/>
            <w:hideMark/>
          </w:tcPr>
          <w:p w14:paraId="0FAA33B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102</w:t>
            </w:r>
          </w:p>
        </w:tc>
        <w:tc>
          <w:tcPr>
            <w:tcW w:w="1420" w:type="dxa"/>
            <w:tcBorders>
              <w:top w:val="nil"/>
              <w:left w:val="nil"/>
              <w:bottom w:val="nil"/>
              <w:right w:val="nil"/>
            </w:tcBorders>
            <w:shd w:val="clear" w:color="auto" w:fill="auto"/>
            <w:noWrap/>
            <w:vAlign w:val="bottom"/>
            <w:hideMark/>
          </w:tcPr>
          <w:p w14:paraId="0F8FAA5C"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58756F4"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41F85B8" w14:textId="77777777" w:rsidR="00613E18" w:rsidRPr="00613E18" w:rsidRDefault="00613E18" w:rsidP="00613E18">
            <w:pPr>
              <w:rPr>
                <w:rFonts w:ascii="Calibri" w:hAnsi="Calibri"/>
                <w:color w:val="000000"/>
                <w:highlight w:val="yellow"/>
              </w:rPr>
            </w:pPr>
          </w:p>
        </w:tc>
      </w:tr>
      <w:tr w:rsidR="00613E18" w:rsidRPr="00613E18" w14:paraId="6A096E08"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D37B72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Program</w:t>
            </w:r>
          </w:p>
        </w:tc>
        <w:tc>
          <w:tcPr>
            <w:tcW w:w="1923" w:type="dxa"/>
            <w:tcBorders>
              <w:top w:val="nil"/>
              <w:left w:val="nil"/>
              <w:bottom w:val="single" w:sz="4" w:space="0" w:color="auto"/>
              <w:right w:val="single" w:sz="4" w:space="0" w:color="auto"/>
            </w:tcBorders>
            <w:shd w:val="clear" w:color="auto" w:fill="auto"/>
            <w:noWrap/>
            <w:vAlign w:val="bottom"/>
            <w:hideMark/>
          </w:tcPr>
          <w:p w14:paraId="4D7B3FE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0C4FFCE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Dec. 14</w:t>
            </w:r>
          </w:p>
        </w:tc>
        <w:tc>
          <w:tcPr>
            <w:tcW w:w="2440" w:type="dxa"/>
            <w:tcBorders>
              <w:top w:val="nil"/>
              <w:left w:val="nil"/>
              <w:bottom w:val="single" w:sz="4" w:space="0" w:color="auto"/>
              <w:right w:val="single" w:sz="4" w:space="0" w:color="auto"/>
            </w:tcBorders>
            <w:shd w:val="clear" w:color="auto" w:fill="auto"/>
            <w:noWrap/>
            <w:vAlign w:val="bottom"/>
            <w:hideMark/>
          </w:tcPr>
          <w:p w14:paraId="73A5FE4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42192497"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99D8840"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B80DF76" w14:textId="77777777" w:rsidR="00613E18" w:rsidRPr="00613E18" w:rsidRDefault="00613E18" w:rsidP="00613E18">
            <w:pPr>
              <w:rPr>
                <w:rFonts w:ascii="Calibri" w:hAnsi="Calibri"/>
                <w:color w:val="000000"/>
                <w:highlight w:val="yellow"/>
              </w:rPr>
            </w:pPr>
          </w:p>
        </w:tc>
      </w:tr>
      <w:tr w:rsidR="00613E18" w:rsidRPr="00613E18" w14:paraId="7928C12F"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6CF23A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Program</w:t>
            </w:r>
          </w:p>
        </w:tc>
        <w:tc>
          <w:tcPr>
            <w:tcW w:w="1923" w:type="dxa"/>
            <w:tcBorders>
              <w:top w:val="nil"/>
              <w:left w:val="nil"/>
              <w:bottom w:val="single" w:sz="4" w:space="0" w:color="auto"/>
              <w:right w:val="single" w:sz="4" w:space="0" w:color="auto"/>
            </w:tcBorders>
            <w:shd w:val="clear" w:color="auto" w:fill="auto"/>
            <w:noWrap/>
            <w:vAlign w:val="bottom"/>
            <w:hideMark/>
          </w:tcPr>
          <w:p w14:paraId="5397124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65A54DD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Dec. 14</w:t>
            </w:r>
          </w:p>
        </w:tc>
        <w:tc>
          <w:tcPr>
            <w:tcW w:w="2440" w:type="dxa"/>
            <w:tcBorders>
              <w:top w:val="nil"/>
              <w:left w:val="nil"/>
              <w:bottom w:val="single" w:sz="4" w:space="0" w:color="auto"/>
              <w:right w:val="single" w:sz="4" w:space="0" w:color="auto"/>
            </w:tcBorders>
            <w:shd w:val="clear" w:color="auto" w:fill="auto"/>
            <w:noWrap/>
            <w:vAlign w:val="bottom"/>
            <w:hideMark/>
          </w:tcPr>
          <w:p w14:paraId="11A80A5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76A1B89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5347FC2"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3A1600C8" w14:textId="77777777" w:rsidR="00613E18" w:rsidRPr="00613E18" w:rsidRDefault="00613E18" w:rsidP="00613E18">
            <w:pPr>
              <w:rPr>
                <w:rFonts w:ascii="Calibri" w:hAnsi="Calibri"/>
                <w:color w:val="000000"/>
                <w:highlight w:val="yellow"/>
              </w:rPr>
            </w:pPr>
          </w:p>
        </w:tc>
      </w:tr>
      <w:tr w:rsidR="00613E18" w:rsidRPr="00613E18" w14:paraId="20BACA28"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B8821A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Nursing Pinning Ceremony</w:t>
            </w:r>
          </w:p>
        </w:tc>
        <w:tc>
          <w:tcPr>
            <w:tcW w:w="1923" w:type="dxa"/>
            <w:tcBorders>
              <w:top w:val="nil"/>
              <w:left w:val="nil"/>
              <w:bottom w:val="single" w:sz="4" w:space="0" w:color="auto"/>
              <w:right w:val="single" w:sz="4" w:space="0" w:color="auto"/>
            </w:tcBorders>
            <w:shd w:val="clear" w:color="auto" w:fill="auto"/>
            <w:noWrap/>
            <w:vAlign w:val="bottom"/>
            <w:hideMark/>
          </w:tcPr>
          <w:p w14:paraId="208108E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Nursing</w:t>
            </w:r>
          </w:p>
        </w:tc>
        <w:tc>
          <w:tcPr>
            <w:tcW w:w="1840" w:type="dxa"/>
            <w:tcBorders>
              <w:top w:val="nil"/>
              <w:left w:val="nil"/>
              <w:bottom w:val="single" w:sz="4" w:space="0" w:color="auto"/>
              <w:right w:val="single" w:sz="4" w:space="0" w:color="auto"/>
            </w:tcBorders>
            <w:shd w:val="clear" w:color="auto" w:fill="auto"/>
            <w:noWrap/>
            <w:vAlign w:val="bottom"/>
            <w:hideMark/>
          </w:tcPr>
          <w:p w14:paraId="1140111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Dec. 19</w:t>
            </w:r>
          </w:p>
        </w:tc>
        <w:tc>
          <w:tcPr>
            <w:tcW w:w="2440" w:type="dxa"/>
            <w:tcBorders>
              <w:top w:val="nil"/>
              <w:left w:val="nil"/>
              <w:bottom w:val="single" w:sz="4" w:space="0" w:color="auto"/>
              <w:right w:val="single" w:sz="4" w:space="0" w:color="auto"/>
            </w:tcBorders>
            <w:shd w:val="clear" w:color="auto" w:fill="auto"/>
            <w:noWrap/>
            <w:vAlign w:val="bottom"/>
            <w:hideMark/>
          </w:tcPr>
          <w:p w14:paraId="61DD550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0314096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2B93A57"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06FFDC80" w14:textId="77777777" w:rsidR="00613E18" w:rsidRPr="00613E18" w:rsidRDefault="00613E18" w:rsidP="00613E18">
            <w:pPr>
              <w:rPr>
                <w:rFonts w:ascii="Calibri" w:hAnsi="Calibri"/>
                <w:color w:val="000000"/>
                <w:highlight w:val="yellow"/>
              </w:rPr>
            </w:pPr>
          </w:p>
        </w:tc>
      </w:tr>
      <w:tr w:rsidR="00613E18" w:rsidRPr="00613E18" w14:paraId="28B976F7"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8EA281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Nursing Pinning Ceremony</w:t>
            </w:r>
          </w:p>
        </w:tc>
        <w:tc>
          <w:tcPr>
            <w:tcW w:w="1923" w:type="dxa"/>
            <w:tcBorders>
              <w:top w:val="nil"/>
              <w:left w:val="nil"/>
              <w:bottom w:val="single" w:sz="4" w:space="0" w:color="auto"/>
              <w:right w:val="single" w:sz="4" w:space="0" w:color="auto"/>
            </w:tcBorders>
            <w:shd w:val="clear" w:color="auto" w:fill="auto"/>
            <w:noWrap/>
            <w:vAlign w:val="bottom"/>
            <w:hideMark/>
          </w:tcPr>
          <w:p w14:paraId="0A10BFB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Nursing</w:t>
            </w:r>
          </w:p>
        </w:tc>
        <w:tc>
          <w:tcPr>
            <w:tcW w:w="1840" w:type="dxa"/>
            <w:tcBorders>
              <w:top w:val="nil"/>
              <w:left w:val="nil"/>
              <w:bottom w:val="single" w:sz="4" w:space="0" w:color="auto"/>
              <w:right w:val="single" w:sz="4" w:space="0" w:color="auto"/>
            </w:tcBorders>
            <w:shd w:val="clear" w:color="auto" w:fill="auto"/>
            <w:noWrap/>
            <w:vAlign w:val="bottom"/>
            <w:hideMark/>
          </w:tcPr>
          <w:p w14:paraId="3F98972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Dec. 20</w:t>
            </w:r>
          </w:p>
        </w:tc>
        <w:tc>
          <w:tcPr>
            <w:tcW w:w="2440" w:type="dxa"/>
            <w:tcBorders>
              <w:top w:val="nil"/>
              <w:left w:val="nil"/>
              <w:bottom w:val="single" w:sz="4" w:space="0" w:color="auto"/>
              <w:right w:val="single" w:sz="4" w:space="0" w:color="auto"/>
            </w:tcBorders>
            <w:shd w:val="clear" w:color="auto" w:fill="auto"/>
            <w:noWrap/>
            <w:vAlign w:val="bottom"/>
            <w:hideMark/>
          </w:tcPr>
          <w:p w14:paraId="5BEB25F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671CE938"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B2BFDC8"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41B3C5D6" w14:textId="77777777" w:rsidR="00613E18" w:rsidRPr="00613E18" w:rsidRDefault="00613E18" w:rsidP="00613E18">
            <w:pPr>
              <w:rPr>
                <w:rFonts w:ascii="Calibri" w:hAnsi="Calibri"/>
                <w:color w:val="000000"/>
                <w:highlight w:val="yellow"/>
              </w:rPr>
            </w:pPr>
          </w:p>
        </w:tc>
      </w:tr>
      <w:tr w:rsidR="00613E18" w:rsidRPr="00613E18" w14:paraId="5432091B" w14:textId="77777777" w:rsidTr="00613E18">
        <w:trPr>
          <w:trHeight w:val="300"/>
        </w:trPr>
        <w:tc>
          <w:tcPr>
            <w:tcW w:w="3116" w:type="dxa"/>
            <w:tcBorders>
              <w:top w:val="nil"/>
              <w:left w:val="nil"/>
              <w:bottom w:val="nil"/>
              <w:right w:val="nil"/>
            </w:tcBorders>
            <w:shd w:val="clear" w:color="auto" w:fill="auto"/>
            <w:noWrap/>
            <w:vAlign w:val="bottom"/>
            <w:hideMark/>
          </w:tcPr>
          <w:p w14:paraId="6E159B7F" w14:textId="77777777" w:rsidR="00613E18" w:rsidRPr="00613E18" w:rsidRDefault="00613E18" w:rsidP="00613E18">
            <w:pPr>
              <w:rPr>
                <w:rFonts w:ascii="Calibri" w:hAnsi="Calibri"/>
                <w:color w:val="000000"/>
                <w:highlight w:val="yellow"/>
              </w:rPr>
            </w:pPr>
          </w:p>
        </w:tc>
        <w:tc>
          <w:tcPr>
            <w:tcW w:w="1923" w:type="dxa"/>
            <w:tcBorders>
              <w:top w:val="nil"/>
              <w:left w:val="nil"/>
              <w:bottom w:val="nil"/>
              <w:right w:val="nil"/>
            </w:tcBorders>
            <w:shd w:val="clear" w:color="auto" w:fill="auto"/>
            <w:noWrap/>
            <w:vAlign w:val="bottom"/>
            <w:hideMark/>
          </w:tcPr>
          <w:p w14:paraId="4DFB5910" w14:textId="77777777" w:rsidR="00613E18" w:rsidRPr="00613E18" w:rsidRDefault="00613E18" w:rsidP="00613E18">
            <w:pPr>
              <w:rPr>
                <w:rFonts w:ascii="Calibri" w:hAnsi="Calibri"/>
                <w:color w:val="000000"/>
                <w:highlight w:val="yellow"/>
              </w:rPr>
            </w:pPr>
          </w:p>
        </w:tc>
        <w:tc>
          <w:tcPr>
            <w:tcW w:w="1840" w:type="dxa"/>
            <w:tcBorders>
              <w:top w:val="nil"/>
              <w:left w:val="nil"/>
              <w:bottom w:val="nil"/>
              <w:right w:val="nil"/>
            </w:tcBorders>
            <w:shd w:val="clear" w:color="auto" w:fill="auto"/>
            <w:noWrap/>
            <w:vAlign w:val="bottom"/>
            <w:hideMark/>
          </w:tcPr>
          <w:p w14:paraId="3E949374" w14:textId="77777777" w:rsidR="00613E18" w:rsidRPr="00613E18" w:rsidRDefault="00613E18" w:rsidP="00613E18">
            <w:pPr>
              <w:rPr>
                <w:rFonts w:ascii="Calibri" w:hAnsi="Calibri"/>
                <w:color w:val="000000"/>
                <w:highlight w:val="yellow"/>
              </w:rPr>
            </w:pPr>
          </w:p>
        </w:tc>
        <w:tc>
          <w:tcPr>
            <w:tcW w:w="2440" w:type="dxa"/>
            <w:tcBorders>
              <w:top w:val="nil"/>
              <w:left w:val="nil"/>
              <w:bottom w:val="nil"/>
              <w:right w:val="nil"/>
            </w:tcBorders>
            <w:shd w:val="clear" w:color="auto" w:fill="auto"/>
            <w:noWrap/>
            <w:vAlign w:val="bottom"/>
            <w:hideMark/>
          </w:tcPr>
          <w:p w14:paraId="64E99E68" w14:textId="77777777" w:rsidR="00613E18" w:rsidRPr="00613E18" w:rsidRDefault="00613E18" w:rsidP="00613E18">
            <w:pPr>
              <w:rPr>
                <w:rFonts w:ascii="Calibri" w:hAnsi="Calibri"/>
                <w:color w:val="000000"/>
                <w:highlight w:val="yellow"/>
              </w:rPr>
            </w:pPr>
          </w:p>
        </w:tc>
        <w:tc>
          <w:tcPr>
            <w:tcW w:w="1420" w:type="dxa"/>
            <w:tcBorders>
              <w:top w:val="nil"/>
              <w:left w:val="nil"/>
              <w:bottom w:val="nil"/>
              <w:right w:val="nil"/>
            </w:tcBorders>
            <w:shd w:val="clear" w:color="auto" w:fill="auto"/>
            <w:noWrap/>
            <w:vAlign w:val="bottom"/>
            <w:hideMark/>
          </w:tcPr>
          <w:p w14:paraId="716EF0B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4816979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5C36623" w14:textId="77777777" w:rsidR="00613E18" w:rsidRPr="00613E18" w:rsidRDefault="00613E18" w:rsidP="00613E18">
            <w:pPr>
              <w:rPr>
                <w:rFonts w:ascii="Calibri" w:hAnsi="Calibri"/>
                <w:color w:val="000000"/>
                <w:highlight w:val="yellow"/>
              </w:rPr>
            </w:pPr>
          </w:p>
        </w:tc>
      </w:tr>
      <w:tr w:rsidR="00613E18" w:rsidRPr="00613E18" w14:paraId="41A1383C" w14:textId="77777777" w:rsidTr="00613E18">
        <w:trPr>
          <w:trHeight w:val="300"/>
        </w:trPr>
        <w:tc>
          <w:tcPr>
            <w:tcW w:w="931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943A16" w14:textId="77777777" w:rsidR="00613E18" w:rsidRPr="00613E18" w:rsidRDefault="00613E18" w:rsidP="00613E18">
            <w:pPr>
              <w:jc w:val="center"/>
              <w:rPr>
                <w:rFonts w:ascii="Calibri" w:hAnsi="Calibri"/>
                <w:b/>
                <w:bCs/>
                <w:color w:val="000000"/>
                <w:highlight w:val="yellow"/>
              </w:rPr>
            </w:pPr>
            <w:r w:rsidRPr="00613E18">
              <w:rPr>
                <w:rFonts w:ascii="Calibri" w:hAnsi="Calibri"/>
                <w:b/>
                <w:bCs/>
                <w:color w:val="000000"/>
                <w:sz w:val="22"/>
                <w:szCs w:val="22"/>
                <w:highlight w:val="yellow"/>
              </w:rPr>
              <w:t>Summer 2013</w:t>
            </w:r>
          </w:p>
        </w:tc>
        <w:tc>
          <w:tcPr>
            <w:tcW w:w="1420" w:type="dxa"/>
            <w:tcBorders>
              <w:top w:val="nil"/>
              <w:left w:val="nil"/>
              <w:bottom w:val="nil"/>
              <w:right w:val="nil"/>
            </w:tcBorders>
            <w:shd w:val="clear" w:color="auto" w:fill="auto"/>
            <w:noWrap/>
            <w:vAlign w:val="bottom"/>
            <w:hideMark/>
          </w:tcPr>
          <w:p w14:paraId="3785195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0829CCB1"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469E4A9D" w14:textId="77777777" w:rsidR="00613E18" w:rsidRPr="00613E18" w:rsidRDefault="00613E18" w:rsidP="00613E18">
            <w:pPr>
              <w:rPr>
                <w:rFonts w:ascii="Calibri" w:hAnsi="Calibri"/>
                <w:color w:val="000000"/>
                <w:highlight w:val="yellow"/>
              </w:rPr>
            </w:pPr>
          </w:p>
        </w:tc>
      </w:tr>
      <w:tr w:rsidR="00613E18" w:rsidRPr="00613E18" w14:paraId="213B5C03"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0F72F69"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What </w:t>
            </w:r>
          </w:p>
        </w:tc>
        <w:tc>
          <w:tcPr>
            <w:tcW w:w="1923" w:type="dxa"/>
            <w:tcBorders>
              <w:top w:val="nil"/>
              <w:left w:val="nil"/>
              <w:bottom w:val="single" w:sz="4" w:space="0" w:color="auto"/>
              <w:right w:val="single" w:sz="4" w:space="0" w:color="auto"/>
            </w:tcBorders>
            <w:shd w:val="clear" w:color="auto" w:fill="auto"/>
            <w:noWrap/>
            <w:vAlign w:val="bottom"/>
            <w:hideMark/>
          </w:tcPr>
          <w:p w14:paraId="05E2B24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Who</w:t>
            </w:r>
          </w:p>
        </w:tc>
        <w:tc>
          <w:tcPr>
            <w:tcW w:w="1840" w:type="dxa"/>
            <w:tcBorders>
              <w:top w:val="nil"/>
              <w:left w:val="nil"/>
              <w:bottom w:val="single" w:sz="4" w:space="0" w:color="auto"/>
              <w:right w:val="single" w:sz="4" w:space="0" w:color="auto"/>
            </w:tcBorders>
            <w:shd w:val="clear" w:color="auto" w:fill="auto"/>
            <w:noWrap/>
            <w:vAlign w:val="bottom"/>
            <w:hideMark/>
          </w:tcPr>
          <w:p w14:paraId="64DE0D2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When</w:t>
            </w:r>
          </w:p>
        </w:tc>
        <w:tc>
          <w:tcPr>
            <w:tcW w:w="2440" w:type="dxa"/>
            <w:tcBorders>
              <w:top w:val="nil"/>
              <w:left w:val="nil"/>
              <w:bottom w:val="single" w:sz="4" w:space="0" w:color="auto"/>
              <w:right w:val="single" w:sz="4" w:space="0" w:color="auto"/>
            </w:tcBorders>
            <w:shd w:val="clear" w:color="auto" w:fill="auto"/>
            <w:noWrap/>
            <w:vAlign w:val="bottom"/>
            <w:hideMark/>
          </w:tcPr>
          <w:p w14:paraId="35AC912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Where</w:t>
            </w:r>
          </w:p>
        </w:tc>
        <w:tc>
          <w:tcPr>
            <w:tcW w:w="1420" w:type="dxa"/>
            <w:tcBorders>
              <w:top w:val="nil"/>
              <w:left w:val="nil"/>
              <w:bottom w:val="nil"/>
              <w:right w:val="nil"/>
            </w:tcBorders>
            <w:shd w:val="clear" w:color="auto" w:fill="auto"/>
            <w:noWrap/>
            <w:vAlign w:val="bottom"/>
            <w:hideMark/>
          </w:tcPr>
          <w:p w14:paraId="384A41AA"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13C5FA31"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D1BDEB4" w14:textId="77777777" w:rsidR="00613E18" w:rsidRPr="00613E18" w:rsidRDefault="00613E18" w:rsidP="00613E18">
            <w:pPr>
              <w:rPr>
                <w:rFonts w:ascii="Calibri" w:hAnsi="Calibri"/>
                <w:color w:val="000000"/>
                <w:highlight w:val="yellow"/>
              </w:rPr>
            </w:pPr>
          </w:p>
        </w:tc>
      </w:tr>
      <w:tr w:rsidR="00613E18" w:rsidRPr="00613E18" w14:paraId="7EBFCFA6"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D45908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Part 1</w:t>
            </w:r>
          </w:p>
        </w:tc>
        <w:tc>
          <w:tcPr>
            <w:tcW w:w="1923" w:type="dxa"/>
            <w:tcBorders>
              <w:top w:val="nil"/>
              <w:left w:val="nil"/>
              <w:bottom w:val="single" w:sz="4" w:space="0" w:color="auto"/>
              <w:right w:val="single" w:sz="4" w:space="0" w:color="auto"/>
            </w:tcBorders>
            <w:shd w:val="clear" w:color="auto" w:fill="auto"/>
            <w:noWrap/>
            <w:vAlign w:val="bottom"/>
            <w:hideMark/>
          </w:tcPr>
          <w:p w14:paraId="70C6F9D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1C6B82C0"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29-May</w:t>
            </w:r>
          </w:p>
        </w:tc>
        <w:tc>
          <w:tcPr>
            <w:tcW w:w="2440" w:type="dxa"/>
            <w:tcBorders>
              <w:top w:val="nil"/>
              <w:left w:val="nil"/>
              <w:bottom w:val="single" w:sz="4" w:space="0" w:color="auto"/>
              <w:right w:val="single" w:sz="4" w:space="0" w:color="auto"/>
            </w:tcBorders>
            <w:shd w:val="clear" w:color="auto" w:fill="auto"/>
            <w:noWrap/>
            <w:vAlign w:val="bottom"/>
            <w:hideMark/>
          </w:tcPr>
          <w:p w14:paraId="6383CAE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206B</w:t>
            </w:r>
          </w:p>
        </w:tc>
        <w:tc>
          <w:tcPr>
            <w:tcW w:w="1420" w:type="dxa"/>
            <w:tcBorders>
              <w:top w:val="nil"/>
              <w:left w:val="nil"/>
              <w:bottom w:val="nil"/>
              <w:right w:val="nil"/>
            </w:tcBorders>
            <w:shd w:val="clear" w:color="auto" w:fill="auto"/>
            <w:noWrap/>
            <w:vAlign w:val="bottom"/>
            <w:hideMark/>
          </w:tcPr>
          <w:p w14:paraId="520BE0E0"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CBECCDD"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EC60BCF" w14:textId="77777777" w:rsidR="00613E18" w:rsidRPr="00613E18" w:rsidRDefault="00613E18" w:rsidP="00613E18">
            <w:pPr>
              <w:rPr>
                <w:rFonts w:ascii="Calibri" w:hAnsi="Calibri"/>
                <w:color w:val="000000"/>
                <w:highlight w:val="yellow"/>
              </w:rPr>
            </w:pPr>
          </w:p>
        </w:tc>
      </w:tr>
      <w:tr w:rsidR="00613E18" w:rsidRPr="00613E18" w14:paraId="2004FFD8"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F8E102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Part 1</w:t>
            </w:r>
          </w:p>
        </w:tc>
        <w:tc>
          <w:tcPr>
            <w:tcW w:w="1923" w:type="dxa"/>
            <w:tcBorders>
              <w:top w:val="nil"/>
              <w:left w:val="nil"/>
              <w:bottom w:val="single" w:sz="4" w:space="0" w:color="auto"/>
              <w:right w:val="single" w:sz="4" w:space="0" w:color="auto"/>
            </w:tcBorders>
            <w:shd w:val="clear" w:color="auto" w:fill="auto"/>
            <w:noWrap/>
            <w:vAlign w:val="bottom"/>
            <w:hideMark/>
          </w:tcPr>
          <w:p w14:paraId="280DD9D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366BFA9B"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29-May</w:t>
            </w:r>
          </w:p>
        </w:tc>
        <w:tc>
          <w:tcPr>
            <w:tcW w:w="2440" w:type="dxa"/>
            <w:tcBorders>
              <w:top w:val="nil"/>
              <w:left w:val="nil"/>
              <w:bottom w:val="single" w:sz="4" w:space="0" w:color="auto"/>
              <w:right w:val="single" w:sz="4" w:space="0" w:color="auto"/>
            </w:tcBorders>
            <w:shd w:val="clear" w:color="auto" w:fill="auto"/>
            <w:noWrap/>
            <w:vAlign w:val="bottom"/>
            <w:hideMark/>
          </w:tcPr>
          <w:p w14:paraId="6779E7C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206A</w:t>
            </w:r>
          </w:p>
        </w:tc>
        <w:tc>
          <w:tcPr>
            <w:tcW w:w="1420" w:type="dxa"/>
            <w:tcBorders>
              <w:top w:val="nil"/>
              <w:left w:val="nil"/>
              <w:bottom w:val="nil"/>
              <w:right w:val="nil"/>
            </w:tcBorders>
            <w:shd w:val="clear" w:color="auto" w:fill="auto"/>
            <w:noWrap/>
            <w:vAlign w:val="bottom"/>
            <w:hideMark/>
          </w:tcPr>
          <w:p w14:paraId="4ABE4EA2"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01DB684F"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93D4ECD" w14:textId="77777777" w:rsidR="00613E18" w:rsidRPr="00613E18" w:rsidRDefault="00613E18" w:rsidP="00613E18">
            <w:pPr>
              <w:rPr>
                <w:rFonts w:ascii="Calibri" w:hAnsi="Calibri"/>
                <w:color w:val="000000"/>
                <w:highlight w:val="yellow"/>
              </w:rPr>
            </w:pPr>
          </w:p>
        </w:tc>
      </w:tr>
      <w:tr w:rsidR="00613E18" w:rsidRPr="00613E18" w14:paraId="1F7F2077"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AD7C520"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Part 1</w:t>
            </w:r>
          </w:p>
        </w:tc>
        <w:tc>
          <w:tcPr>
            <w:tcW w:w="1923" w:type="dxa"/>
            <w:tcBorders>
              <w:top w:val="nil"/>
              <w:left w:val="nil"/>
              <w:bottom w:val="single" w:sz="4" w:space="0" w:color="auto"/>
              <w:right w:val="single" w:sz="4" w:space="0" w:color="auto"/>
            </w:tcBorders>
            <w:shd w:val="clear" w:color="auto" w:fill="auto"/>
            <w:noWrap/>
            <w:vAlign w:val="bottom"/>
            <w:hideMark/>
          </w:tcPr>
          <w:p w14:paraId="42B25DA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4FBFA16A" w14:textId="77777777" w:rsidR="00613E18" w:rsidRPr="00613E18" w:rsidRDefault="00613E18" w:rsidP="00613E18">
            <w:pPr>
              <w:jc w:val="right"/>
              <w:rPr>
                <w:rFonts w:ascii="Calibri" w:hAnsi="Calibri"/>
                <w:color w:val="000000"/>
                <w:highlight w:val="yellow"/>
              </w:rPr>
            </w:pPr>
            <w:r w:rsidRPr="00613E18">
              <w:rPr>
                <w:rFonts w:ascii="Calibri" w:hAnsi="Calibri"/>
                <w:color w:val="000000"/>
                <w:sz w:val="22"/>
                <w:szCs w:val="22"/>
                <w:highlight w:val="yellow"/>
              </w:rPr>
              <w:t>29-May</w:t>
            </w:r>
          </w:p>
        </w:tc>
        <w:tc>
          <w:tcPr>
            <w:tcW w:w="2440" w:type="dxa"/>
            <w:tcBorders>
              <w:top w:val="nil"/>
              <w:left w:val="nil"/>
              <w:bottom w:val="single" w:sz="4" w:space="0" w:color="auto"/>
              <w:right w:val="single" w:sz="4" w:space="0" w:color="auto"/>
            </w:tcBorders>
            <w:shd w:val="clear" w:color="auto" w:fill="auto"/>
            <w:noWrap/>
            <w:vAlign w:val="bottom"/>
            <w:hideMark/>
          </w:tcPr>
          <w:p w14:paraId="05A03FD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209</w:t>
            </w:r>
          </w:p>
        </w:tc>
        <w:tc>
          <w:tcPr>
            <w:tcW w:w="1420" w:type="dxa"/>
            <w:tcBorders>
              <w:top w:val="nil"/>
              <w:left w:val="nil"/>
              <w:bottom w:val="nil"/>
              <w:right w:val="nil"/>
            </w:tcBorders>
            <w:shd w:val="clear" w:color="auto" w:fill="auto"/>
            <w:noWrap/>
            <w:vAlign w:val="bottom"/>
            <w:hideMark/>
          </w:tcPr>
          <w:p w14:paraId="6FBEF1C0"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0B4D453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E6623FB" w14:textId="77777777" w:rsidR="00613E18" w:rsidRPr="00613E18" w:rsidRDefault="00613E18" w:rsidP="00613E18">
            <w:pPr>
              <w:rPr>
                <w:rFonts w:ascii="Calibri" w:hAnsi="Calibri"/>
                <w:color w:val="000000"/>
                <w:highlight w:val="yellow"/>
              </w:rPr>
            </w:pPr>
          </w:p>
        </w:tc>
      </w:tr>
      <w:tr w:rsidR="00613E18" w:rsidRPr="00613E18" w14:paraId="12E4242A"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B0D254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Development Day </w:t>
            </w:r>
          </w:p>
        </w:tc>
        <w:tc>
          <w:tcPr>
            <w:tcW w:w="1923" w:type="dxa"/>
            <w:tcBorders>
              <w:top w:val="nil"/>
              <w:left w:val="nil"/>
              <w:bottom w:val="single" w:sz="4" w:space="0" w:color="auto"/>
              <w:right w:val="single" w:sz="4" w:space="0" w:color="auto"/>
            </w:tcBorders>
            <w:shd w:val="clear" w:color="auto" w:fill="auto"/>
            <w:noWrap/>
            <w:vAlign w:val="bottom"/>
            <w:hideMark/>
          </w:tcPr>
          <w:p w14:paraId="725B3F5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Government</w:t>
            </w:r>
          </w:p>
        </w:tc>
        <w:tc>
          <w:tcPr>
            <w:tcW w:w="1840" w:type="dxa"/>
            <w:tcBorders>
              <w:top w:val="nil"/>
              <w:left w:val="nil"/>
              <w:bottom w:val="single" w:sz="4" w:space="0" w:color="auto"/>
              <w:right w:val="single" w:sz="4" w:space="0" w:color="auto"/>
            </w:tcBorders>
            <w:shd w:val="clear" w:color="auto" w:fill="auto"/>
            <w:noWrap/>
            <w:vAlign w:val="bottom"/>
            <w:hideMark/>
          </w:tcPr>
          <w:p w14:paraId="319B1D0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Jun. 28</w:t>
            </w:r>
          </w:p>
        </w:tc>
        <w:tc>
          <w:tcPr>
            <w:tcW w:w="2440" w:type="dxa"/>
            <w:tcBorders>
              <w:top w:val="nil"/>
              <w:left w:val="nil"/>
              <w:bottom w:val="single" w:sz="4" w:space="0" w:color="auto"/>
              <w:right w:val="single" w:sz="4" w:space="0" w:color="auto"/>
            </w:tcBorders>
            <w:shd w:val="clear" w:color="auto" w:fill="auto"/>
            <w:noWrap/>
            <w:vAlign w:val="bottom"/>
            <w:hideMark/>
          </w:tcPr>
          <w:p w14:paraId="26B505E3"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Hookipa</w:t>
            </w:r>
            <w:proofErr w:type="spellEnd"/>
            <w:r w:rsidRPr="00613E18">
              <w:rPr>
                <w:rFonts w:ascii="Calibri" w:hAnsi="Calibri"/>
                <w:color w:val="000000"/>
                <w:sz w:val="22"/>
                <w:szCs w:val="22"/>
                <w:highlight w:val="yellow"/>
              </w:rPr>
              <w:t xml:space="preserve"> Conference Rm.</w:t>
            </w:r>
          </w:p>
        </w:tc>
        <w:tc>
          <w:tcPr>
            <w:tcW w:w="1420" w:type="dxa"/>
            <w:tcBorders>
              <w:top w:val="nil"/>
              <w:left w:val="nil"/>
              <w:bottom w:val="nil"/>
              <w:right w:val="nil"/>
            </w:tcBorders>
            <w:shd w:val="clear" w:color="auto" w:fill="auto"/>
            <w:noWrap/>
            <w:vAlign w:val="bottom"/>
            <w:hideMark/>
          </w:tcPr>
          <w:p w14:paraId="09AF8A5E"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E5BF4C4"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8C9DB06" w14:textId="77777777" w:rsidR="00613E18" w:rsidRPr="00613E18" w:rsidRDefault="00613E18" w:rsidP="00613E18">
            <w:pPr>
              <w:rPr>
                <w:rFonts w:ascii="Calibri" w:hAnsi="Calibri"/>
                <w:color w:val="000000"/>
                <w:highlight w:val="yellow"/>
              </w:rPr>
            </w:pPr>
          </w:p>
        </w:tc>
      </w:tr>
      <w:tr w:rsidR="00613E18" w:rsidRPr="00613E18" w14:paraId="73050DFD"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554C0E7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Summer Bridge </w:t>
            </w:r>
            <w:proofErr w:type="spellStart"/>
            <w:r w:rsidRPr="00613E18">
              <w:rPr>
                <w:rFonts w:ascii="Calibri" w:hAnsi="Calibri"/>
                <w:color w:val="000000"/>
                <w:sz w:val="22"/>
                <w:szCs w:val="22"/>
                <w:highlight w:val="yellow"/>
              </w:rPr>
              <w:t>Hoike</w:t>
            </w:r>
            <w:proofErr w:type="spellEnd"/>
          </w:p>
        </w:tc>
        <w:tc>
          <w:tcPr>
            <w:tcW w:w="1923" w:type="dxa"/>
            <w:tcBorders>
              <w:top w:val="nil"/>
              <w:left w:val="nil"/>
              <w:bottom w:val="single" w:sz="4" w:space="0" w:color="auto"/>
              <w:right w:val="single" w:sz="4" w:space="0" w:color="auto"/>
            </w:tcBorders>
            <w:shd w:val="clear" w:color="auto" w:fill="auto"/>
            <w:noWrap/>
            <w:vAlign w:val="bottom"/>
            <w:hideMark/>
          </w:tcPr>
          <w:p w14:paraId="61D3AF57"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Kahikina</w:t>
            </w:r>
            <w:proofErr w:type="spellEnd"/>
            <w:r w:rsidRPr="00613E18">
              <w:rPr>
                <w:rFonts w:ascii="Calibri" w:hAnsi="Calibri"/>
                <w:color w:val="000000"/>
                <w:sz w:val="22"/>
                <w:szCs w:val="22"/>
                <w:highlight w:val="yellow"/>
              </w:rPr>
              <w:t xml:space="preserve"> O </w:t>
            </w:r>
            <w:proofErr w:type="spellStart"/>
            <w:r w:rsidRPr="00613E18">
              <w:rPr>
                <w:rFonts w:ascii="Calibri" w:hAnsi="Calibri"/>
                <w:color w:val="000000"/>
                <w:sz w:val="22"/>
                <w:szCs w:val="22"/>
                <w:highlight w:val="yellow"/>
              </w:rPr>
              <w:t>Ka</w:t>
            </w:r>
            <w:proofErr w:type="spellEnd"/>
            <w:r w:rsidRPr="00613E18">
              <w:rPr>
                <w:rFonts w:ascii="Calibri" w:hAnsi="Calibri"/>
                <w:color w:val="000000"/>
                <w:sz w:val="22"/>
                <w:szCs w:val="22"/>
                <w:highlight w:val="yellow"/>
              </w:rPr>
              <w:t xml:space="preserve"> La</w:t>
            </w:r>
          </w:p>
        </w:tc>
        <w:tc>
          <w:tcPr>
            <w:tcW w:w="1840" w:type="dxa"/>
            <w:tcBorders>
              <w:top w:val="nil"/>
              <w:left w:val="nil"/>
              <w:bottom w:val="single" w:sz="4" w:space="0" w:color="auto"/>
              <w:right w:val="single" w:sz="4" w:space="0" w:color="auto"/>
            </w:tcBorders>
            <w:shd w:val="clear" w:color="auto" w:fill="auto"/>
            <w:noWrap/>
            <w:vAlign w:val="bottom"/>
            <w:hideMark/>
          </w:tcPr>
          <w:p w14:paraId="10FA7AB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Jul. 5, 6</w:t>
            </w:r>
          </w:p>
        </w:tc>
        <w:tc>
          <w:tcPr>
            <w:tcW w:w="2440" w:type="dxa"/>
            <w:tcBorders>
              <w:top w:val="nil"/>
              <w:left w:val="nil"/>
              <w:bottom w:val="single" w:sz="4" w:space="0" w:color="auto"/>
              <w:right w:val="single" w:sz="4" w:space="0" w:color="auto"/>
            </w:tcBorders>
            <w:shd w:val="clear" w:color="auto" w:fill="auto"/>
            <w:noWrap/>
            <w:vAlign w:val="bottom"/>
            <w:hideMark/>
          </w:tcPr>
          <w:p w14:paraId="74429DB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3AA94A26"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0B8E778A"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738C938A" w14:textId="77777777" w:rsidR="00613E18" w:rsidRPr="00613E18" w:rsidRDefault="00613E18" w:rsidP="00613E18">
            <w:pPr>
              <w:rPr>
                <w:rFonts w:ascii="Calibri" w:hAnsi="Calibri"/>
                <w:color w:val="000000"/>
                <w:highlight w:val="yellow"/>
              </w:rPr>
            </w:pPr>
          </w:p>
        </w:tc>
      </w:tr>
      <w:tr w:rsidR="00613E18" w:rsidRPr="00613E18" w14:paraId="55B83466"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23F6A2A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 Mtg.</w:t>
            </w:r>
          </w:p>
        </w:tc>
        <w:tc>
          <w:tcPr>
            <w:tcW w:w="1923" w:type="dxa"/>
            <w:tcBorders>
              <w:top w:val="nil"/>
              <w:left w:val="nil"/>
              <w:bottom w:val="single" w:sz="4" w:space="0" w:color="auto"/>
              <w:right w:val="single" w:sz="4" w:space="0" w:color="auto"/>
            </w:tcBorders>
            <w:shd w:val="clear" w:color="auto" w:fill="auto"/>
            <w:noWrap/>
            <w:vAlign w:val="bottom"/>
            <w:hideMark/>
          </w:tcPr>
          <w:p w14:paraId="47CB220F"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56E66C2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Jul. 15</w:t>
            </w:r>
          </w:p>
        </w:tc>
        <w:tc>
          <w:tcPr>
            <w:tcW w:w="2440" w:type="dxa"/>
            <w:tcBorders>
              <w:top w:val="nil"/>
              <w:left w:val="nil"/>
              <w:bottom w:val="single" w:sz="4" w:space="0" w:color="auto"/>
              <w:right w:val="single" w:sz="4" w:space="0" w:color="auto"/>
            </w:tcBorders>
            <w:shd w:val="clear" w:color="auto" w:fill="auto"/>
            <w:noWrap/>
            <w:vAlign w:val="bottom"/>
            <w:hideMark/>
          </w:tcPr>
          <w:p w14:paraId="60D09BD7"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Kaa</w:t>
            </w:r>
            <w:proofErr w:type="spellEnd"/>
            <w:r w:rsidRPr="00613E18">
              <w:rPr>
                <w:rFonts w:ascii="Calibri" w:hAnsi="Calibri"/>
                <w:color w:val="000000"/>
                <w:sz w:val="22"/>
                <w:szCs w:val="22"/>
                <w:highlight w:val="yellow"/>
              </w:rPr>
              <w:t xml:space="preserve"> 219</w:t>
            </w:r>
          </w:p>
        </w:tc>
        <w:tc>
          <w:tcPr>
            <w:tcW w:w="1420" w:type="dxa"/>
            <w:tcBorders>
              <w:top w:val="nil"/>
              <w:left w:val="nil"/>
              <w:bottom w:val="nil"/>
              <w:right w:val="nil"/>
            </w:tcBorders>
            <w:shd w:val="clear" w:color="auto" w:fill="auto"/>
            <w:noWrap/>
            <w:vAlign w:val="bottom"/>
            <w:hideMark/>
          </w:tcPr>
          <w:p w14:paraId="3DF7685D"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576B88C8"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36B480E" w14:textId="77777777" w:rsidR="00613E18" w:rsidRPr="00613E18" w:rsidRDefault="00613E18" w:rsidP="00613E18">
            <w:pPr>
              <w:rPr>
                <w:rFonts w:ascii="Calibri" w:hAnsi="Calibri"/>
                <w:color w:val="000000"/>
                <w:highlight w:val="yellow"/>
              </w:rPr>
            </w:pPr>
          </w:p>
        </w:tc>
      </w:tr>
      <w:tr w:rsidR="00613E18" w:rsidRPr="00613E18" w14:paraId="1851DEBD"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6BF1BCD"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 Graduation</w:t>
            </w:r>
          </w:p>
        </w:tc>
        <w:tc>
          <w:tcPr>
            <w:tcW w:w="1923" w:type="dxa"/>
            <w:tcBorders>
              <w:top w:val="nil"/>
              <w:left w:val="nil"/>
              <w:bottom w:val="single" w:sz="4" w:space="0" w:color="auto"/>
              <w:right w:val="single" w:sz="4" w:space="0" w:color="auto"/>
            </w:tcBorders>
            <w:shd w:val="clear" w:color="auto" w:fill="auto"/>
            <w:noWrap/>
            <w:vAlign w:val="bottom"/>
            <w:hideMark/>
          </w:tcPr>
          <w:p w14:paraId="3C9A4CC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Upward Bound</w:t>
            </w:r>
          </w:p>
        </w:tc>
        <w:tc>
          <w:tcPr>
            <w:tcW w:w="1840" w:type="dxa"/>
            <w:tcBorders>
              <w:top w:val="nil"/>
              <w:left w:val="nil"/>
              <w:bottom w:val="single" w:sz="4" w:space="0" w:color="auto"/>
              <w:right w:val="single" w:sz="4" w:space="0" w:color="auto"/>
            </w:tcBorders>
            <w:shd w:val="clear" w:color="auto" w:fill="auto"/>
            <w:noWrap/>
            <w:vAlign w:val="bottom"/>
            <w:hideMark/>
          </w:tcPr>
          <w:p w14:paraId="06806F2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Jul. 18</w:t>
            </w:r>
          </w:p>
        </w:tc>
        <w:tc>
          <w:tcPr>
            <w:tcW w:w="2440" w:type="dxa"/>
            <w:tcBorders>
              <w:top w:val="nil"/>
              <w:left w:val="nil"/>
              <w:bottom w:val="single" w:sz="4" w:space="0" w:color="auto"/>
              <w:right w:val="single" w:sz="4" w:space="0" w:color="auto"/>
            </w:tcBorders>
            <w:shd w:val="clear" w:color="auto" w:fill="auto"/>
            <w:noWrap/>
            <w:vAlign w:val="bottom"/>
            <w:hideMark/>
          </w:tcPr>
          <w:p w14:paraId="0835AEA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0E79CA9C"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715E6DE7"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4EAB2FB4" w14:textId="77777777" w:rsidR="00613E18" w:rsidRPr="00613E18" w:rsidRDefault="00613E18" w:rsidP="00613E18">
            <w:pPr>
              <w:rPr>
                <w:rFonts w:ascii="Calibri" w:hAnsi="Calibri"/>
                <w:color w:val="000000"/>
                <w:highlight w:val="yellow"/>
              </w:rPr>
            </w:pPr>
          </w:p>
        </w:tc>
      </w:tr>
      <w:tr w:rsidR="00613E18" w:rsidRPr="00613E18" w14:paraId="7F0793BE"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7DAC40A"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lastRenderedPageBreak/>
              <w:t>Zumbathon</w:t>
            </w:r>
            <w:proofErr w:type="spellEnd"/>
            <w:r w:rsidRPr="00613E18">
              <w:rPr>
                <w:rFonts w:ascii="Calibri" w:hAnsi="Calibri"/>
                <w:color w:val="000000"/>
                <w:sz w:val="22"/>
                <w:szCs w:val="22"/>
                <w:highlight w:val="yellow"/>
              </w:rPr>
              <w:t xml:space="preserve"> Benefit</w:t>
            </w:r>
          </w:p>
        </w:tc>
        <w:tc>
          <w:tcPr>
            <w:tcW w:w="1923" w:type="dxa"/>
            <w:tcBorders>
              <w:top w:val="nil"/>
              <w:left w:val="nil"/>
              <w:bottom w:val="single" w:sz="4" w:space="0" w:color="auto"/>
              <w:right w:val="single" w:sz="4" w:space="0" w:color="auto"/>
            </w:tcBorders>
            <w:shd w:val="clear" w:color="auto" w:fill="auto"/>
            <w:noWrap/>
            <w:vAlign w:val="bottom"/>
            <w:hideMark/>
          </w:tcPr>
          <w:p w14:paraId="3E9F832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8767E7B"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Jul. 27</w:t>
            </w:r>
          </w:p>
        </w:tc>
        <w:tc>
          <w:tcPr>
            <w:tcW w:w="2440" w:type="dxa"/>
            <w:tcBorders>
              <w:top w:val="nil"/>
              <w:left w:val="nil"/>
              <w:bottom w:val="single" w:sz="4" w:space="0" w:color="auto"/>
              <w:right w:val="single" w:sz="4" w:space="0" w:color="auto"/>
            </w:tcBorders>
            <w:shd w:val="clear" w:color="auto" w:fill="auto"/>
            <w:noWrap/>
            <w:vAlign w:val="bottom"/>
            <w:hideMark/>
          </w:tcPr>
          <w:p w14:paraId="44DEE0F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Wellness Center</w:t>
            </w:r>
          </w:p>
        </w:tc>
        <w:tc>
          <w:tcPr>
            <w:tcW w:w="1420" w:type="dxa"/>
            <w:tcBorders>
              <w:top w:val="nil"/>
              <w:left w:val="nil"/>
              <w:bottom w:val="nil"/>
              <w:right w:val="nil"/>
            </w:tcBorders>
            <w:shd w:val="clear" w:color="auto" w:fill="auto"/>
            <w:noWrap/>
            <w:vAlign w:val="bottom"/>
            <w:hideMark/>
          </w:tcPr>
          <w:p w14:paraId="35694AFC"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36E6490"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D14B8EF" w14:textId="77777777" w:rsidR="00613E18" w:rsidRPr="00613E18" w:rsidRDefault="00613E18" w:rsidP="00613E18">
            <w:pPr>
              <w:rPr>
                <w:rFonts w:ascii="Calibri" w:hAnsi="Calibri"/>
                <w:color w:val="000000"/>
                <w:highlight w:val="yellow"/>
              </w:rPr>
            </w:pPr>
          </w:p>
        </w:tc>
      </w:tr>
      <w:tr w:rsidR="00613E18" w:rsidRPr="00613E18" w14:paraId="54066B6C"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60BBE7F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 xml:space="preserve">Summer Bridge </w:t>
            </w:r>
          </w:p>
        </w:tc>
        <w:tc>
          <w:tcPr>
            <w:tcW w:w="1923" w:type="dxa"/>
            <w:tcBorders>
              <w:top w:val="nil"/>
              <w:left w:val="nil"/>
              <w:bottom w:val="single" w:sz="4" w:space="0" w:color="auto"/>
              <w:right w:val="single" w:sz="4" w:space="0" w:color="auto"/>
            </w:tcBorders>
            <w:shd w:val="clear" w:color="auto" w:fill="auto"/>
            <w:noWrap/>
            <w:vAlign w:val="bottom"/>
            <w:hideMark/>
          </w:tcPr>
          <w:p w14:paraId="23BDF593" w14:textId="77777777" w:rsidR="00613E18" w:rsidRPr="00613E18" w:rsidRDefault="00613E18" w:rsidP="00613E18">
            <w:pPr>
              <w:rPr>
                <w:rFonts w:ascii="Calibri" w:hAnsi="Calibri"/>
                <w:color w:val="000000"/>
                <w:highlight w:val="yellow"/>
              </w:rPr>
            </w:pPr>
            <w:proofErr w:type="spellStart"/>
            <w:r w:rsidRPr="00613E18">
              <w:rPr>
                <w:rFonts w:ascii="Calibri" w:hAnsi="Calibri"/>
                <w:color w:val="000000"/>
                <w:sz w:val="22"/>
                <w:szCs w:val="22"/>
                <w:highlight w:val="yellow"/>
              </w:rPr>
              <w:t>Muo</w:t>
            </w:r>
            <w:proofErr w:type="spellEnd"/>
            <w:r w:rsidRPr="00613E18">
              <w:rPr>
                <w:rFonts w:ascii="Calibri" w:hAnsi="Calibri"/>
                <w:color w:val="000000"/>
                <w:sz w:val="22"/>
                <w:szCs w:val="22"/>
                <w:highlight w:val="yellow"/>
              </w:rPr>
              <w:t xml:space="preserve"> Ae</w:t>
            </w:r>
          </w:p>
        </w:tc>
        <w:tc>
          <w:tcPr>
            <w:tcW w:w="1840" w:type="dxa"/>
            <w:tcBorders>
              <w:top w:val="nil"/>
              <w:left w:val="nil"/>
              <w:bottom w:val="single" w:sz="4" w:space="0" w:color="auto"/>
              <w:right w:val="single" w:sz="4" w:space="0" w:color="auto"/>
            </w:tcBorders>
            <w:shd w:val="clear" w:color="auto" w:fill="auto"/>
            <w:noWrap/>
            <w:vAlign w:val="bottom"/>
            <w:hideMark/>
          </w:tcPr>
          <w:p w14:paraId="4982C6E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2, 9</w:t>
            </w:r>
          </w:p>
        </w:tc>
        <w:tc>
          <w:tcPr>
            <w:tcW w:w="2440" w:type="dxa"/>
            <w:tcBorders>
              <w:top w:val="nil"/>
              <w:left w:val="nil"/>
              <w:bottom w:val="single" w:sz="4" w:space="0" w:color="auto"/>
              <w:right w:val="single" w:sz="4" w:space="0" w:color="auto"/>
            </w:tcBorders>
            <w:shd w:val="clear" w:color="auto" w:fill="auto"/>
            <w:noWrap/>
            <w:vAlign w:val="bottom"/>
            <w:hideMark/>
          </w:tcPr>
          <w:p w14:paraId="3915056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767CFB75"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3C7BCCD"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10A2E3B6" w14:textId="77777777" w:rsidR="00613E18" w:rsidRPr="00613E18" w:rsidRDefault="00613E18" w:rsidP="00613E18">
            <w:pPr>
              <w:rPr>
                <w:rFonts w:ascii="Calibri" w:hAnsi="Calibri"/>
                <w:color w:val="000000"/>
                <w:highlight w:val="yellow"/>
              </w:rPr>
            </w:pPr>
          </w:p>
        </w:tc>
      </w:tr>
      <w:tr w:rsidR="00613E18" w:rsidRPr="00613E18" w14:paraId="30E5E3F8"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1553F1D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Part 1</w:t>
            </w:r>
          </w:p>
        </w:tc>
        <w:tc>
          <w:tcPr>
            <w:tcW w:w="1923" w:type="dxa"/>
            <w:tcBorders>
              <w:top w:val="nil"/>
              <w:left w:val="nil"/>
              <w:bottom w:val="single" w:sz="4" w:space="0" w:color="auto"/>
              <w:right w:val="single" w:sz="4" w:space="0" w:color="auto"/>
            </w:tcBorders>
            <w:shd w:val="clear" w:color="auto" w:fill="auto"/>
            <w:noWrap/>
            <w:vAlign w:val="bottom"/>
            <w:hideMark/>
          </w:tcPr>
          <w:p w14:paraId="5070A1C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BFA909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7</w:t>
            </w:r>
          </w:p>
        </w:tc>
        <w:tc>
          <w:tcPr>
            <w:tcW w:w="2440" w:type="dxa"/>
            <w:tcBorders>
              <w:top w:val="nil"/>
              <w:left w:val="nil"/>
              <w:bottom w:val="single" w:sz="4" w:space="0" w:color="auto"/>
              <w:right w:val="single" w:sz="4" w:space="0" w:color="auto"/>
            </w:tcBorders>
            <w:shd w:val="clear" w:color="auto" w:fill="auto"/>
            <w:noWrap/>
            <w:vAlign w:val="bottom"/>
            <w:hideMark/>
          </w:tcPr>
          <w:p w14:paraId="2689565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209</w:t>
            </w:r>
          </w:p>
        </w:tc>
        <w:tc>
          <w:tcPr>
            <w:tcW w:w="1420" w:type="dxa"/>
            <w:tcBorders>
              <w:top w:val="nil"/>
              <w:left w:val="nil"/>
              <w:bottom w:val="nil"/>
              <w:right w:val="nil"/>
            </w:tcBorders>
            <w:shd w:val="clear" w:color="auto" w:fill="auto"/>
            <w:noWrap/>
            <w:vAlign w:val="bottom"/>
            <w:hideMark/>
          </w:tcPr>
          <w:p w14:paraId="7DC1C92D"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0E4FBC6F"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3FCB62F" w14:textId="77777777" w:rsidR="00613E18" w:rsidRPr="00613E18" w:rsidRDefault="00613E18" w:rsidP="00613E18">
            <w:pPr>
              <w:rPr>
                <w:rFonts w:ascii="Calibri" w:hAnsi="Calibri"/>
                <w:color w:val="000000"/>
                <w:highlight w:val="yellow"/>
              </w:rPr>
            </w:pPr>
          </w:p>
        </w:tc>
      </w:tr>
      <w:tr w:rsidR="00613E18" w:rsidRPr="00613E18" w14:paraId="4CA34F16"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7E677216"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Part 1</w:t>
            </w:r>
          </w:p>
        </w:tc>
        <w:tc>
          <w:tcPr>
            <w:tcW w:w="1923" w:type="dxa"/>
            <w:tcBorders>
              <w:top w:val="nil"/>
              <w:left w:val="nil"/>
              <w:bottom w:val="single" w:sz="4" w:space="0" w:color="auto"/>
              <w:right w:val="single" w:sz="4" w:space="0" w:color="auto"/>
            </w:tcBorders>
            <w:shd w:val="clear" w:color="auto" w:fill="auto"/>
            <w:noWrap/>
            <w:vAlign w:val="bottom"/>
            <w:hideMark/>
          </w:tcPr>
          <w:p w14:paraId="6190C3C1"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09B2B66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7</w:t>
            </w:r>
          </w:p>
        </w:tc>
        <w:tc>
          <w:tcPr>
            <w:tcW w:w="2440" w:type="dxa"/>
            <w:tcBorders>
              <w:top w:val="nil"/>
              <w:left w:val="nil"/>
              <w:bottom w:val="single" w:sz="4" w:space="0" w:color="auto"/>
              <w:right w:val="single" w:sz="4" w:space="0" w:color="auto"/>
            </w:tcBorders>
            <w:shd w:val="clear" w:color="auto" w:fill="auto"/>
            <w:noWrap/>
            <w:vAlign w:val="bottom"/>
            <w:hideMark/>
          </w:tcPr>
          <w:p w14:paraId="280D625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206B</w:t>
            </w:r>
          </w:p>
        </w:tc>
        <w:tc>
          <w:tcPr>
            <w:tcW w:w="1420" w:type="dxa"/>
            <w:tcBorders>
              <w:top w:val="nil"/>
              <w:left w:val="nil"/>
              <w:bottom w:val="nil"/>
              <w:right w:val="nil"/>
            </w:tcBorders>
            <w:shd w:val="clear" w:color="auto" w:fill="auto"/>
            <w:noWrap/>
            <w:vAlign w:val="bottom"/>
            <w:hideMark/>
          </w:tcPr>
          <w:p w14:paraId="24828F48"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FBF714F"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2E6AA75C" w14:textId="77777777" w:rsidR="00613E18" w:rsidRPr="00613E18" w:rsidRDefault="00613E18" w:rsidP="00613E18">
            <w:pPr>
              <w:rPr>
                <w:rFonts w:ascii="Calibri" w:hAnsi="Calibri"/>
                <w:color w:val="000000"/>
                <w:highlight w:val="yellow"/>
              </w:rPr>
            </w:pPr>
          </w:p>
        </w:tc>
      </w:tr>
      <w:tr w:rsidR="00613E18" w:rsidRPr="00613E18" w14:paraId="3D949296"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301DD097"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Part 2</w:t>
            </w:r>
          </w:p>
        </w:tc>
        <w:tc>
          <w:tcPr>
            <w:tcW w:w="1923" w:type="dxa"/>
            <w:tcBorders>
              <w:top w:val="nil"/>
              <w:left w:val="nil"/>
              <w:bottom w:val="single" w:sz="4" w:space="0" w:color="auto"/>
              <w:right w:val="single" w:sz="4" w:space="0" w:color="auto"/>
            </w:tcBorders>
            <w:shd w:val="clear" w:color="auto" w:fill="auto"/>
            <w:noWrap/>
            <w:vAlign w:val="bottom"/>
            <w:hideMark/>
          </w:tcPr>
          <w:p w14:paraId="02D8034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34028D24"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14, 15</w:t>
            </w:r>
          </w:p>
        </w:tc>
        <w:tc>
          <w:tcPr>
            <w:tcW w:w="2440" w:type="dxa"/>
            <w:tcBorders>
              <w:top w:val="nil"/>
              <w:left w:val="nil"/>
              <w:bottom w:val="single" w:sz="4" w:space="0" w:color="auto"/>
              <w:right w:val="single" w:sz="4" w:space="0" w:color="auto"/>
            </w:tcBorders>
            <w:shd w:val="clear" w:color="auto" w:fill="auto"/>
            <w:noWrap/>
            <w:vAlign w:val="bottom"/>
            <w:hideMark/>
          </w:tcPr>
          <w:p w14:paraId="60ED6975"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Lounge</w:t>
            </w:r>
          </w:p>
        </w:tc>
        <w:tc>
          <w:tcPr>
            <w:tcW w:w="1420" w:type="dxa"/>
            <w:tcBorders>
              <w:top w:val="nil"/>
              <w:left w:val="nil"/>
              <w:bottom w:val="nil"/>
              <w:right w:val="nil"/>
            </w:tcBorders>
            <w:shd w:val="clear" w:color="auto" w:fill="auto"/>
            <w:noWrap/>
            <w:vAlign w:val="bottom"/>
            <w:hideMark/>
          </w:tcPr>
          <w:p w14:paraId="0EF39402"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3181D6C9"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5D19B07D" w14:textId="77777777" w:rsidR="00613E18" w:rsidRPr="00613E18" w:rsidRDefault="00613E18" w:rsidP="00613E18">
            <w:pPr>
              <w:rPr>
                <w:rFonts w:ascii="Calibri" w:hAnsi="Calibri"/>
                <w:color w:val="000000"/>
                <w:highlight w:val="yellow"/>
              </w:rPr>
            </w:pPr>
          </w:p>
        </w:tc>
      </w:tr>
      <w:tr w:rsidR="00613E18" w:rsidRPr="00613E18" w14:paraId="7CB859AF"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07C862E8"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NSO Part 2</w:t>
            </w:r>
          </w:p>
        </w:tc>
        <w:tc>
          <w:tcPr>
            <w:tcW w:w="1923" w:type="dxa"/>
            <w:tcBorders>
              <w:top w:val="nil"/>
              <w:left w:val="nil"/>
              <w:bottom w:val="single" w:sz="4" w:space="0" w:color="auto"/>
              <w:right w:val="single" w:sz="4" w:space="0" w:color="auto"/>
            </w:tcBorders>
            <w:shd w:val="clear" w:color="auto" w:fill="auto"/>
            <w:noWrap/>
            <w:vAlign w:val="bottom"/>
            <w:hideMark/>
          </w:tcPr>
          <w:p w14:paraId="2D870CAA"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30FD99F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14, 15</w:t>
            </w:r>
          </w:p>
        </w:tc>
        <w:tc>
          <w:tcPr>
            <w:tcW w:w="2440" w:type="dxa"/>
            <w:tcBorders>
              <w:top w:val="nil"/>
              <w:left w:val="nil"/>
              <w:bottom w:val="single" w:sz="4" w:space="0" w:color="auto"/>
              <w:right w:val="single" w:sz="4" w:space="0" w:color="auto"/>
            </w:tcBorders>
            <w:shd w:val="clear" w:color="auto" w:fill="auto"/>
            <w:noWrap/>
            <w:vAlign w:val="bottom"/>
            <w:hideMark/>
          </w:tcPr>
          <w:p w14:paraId="0C0797A2"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Kalama 203, 206A, 206B</w:t>
            </w:r>
          </w:p>
        </w:tc>
        <w:tc>
          <w:tcPr>
            <w:tcW w:w="1420" w:type="dxa"/>
            <w:tcBorders>
              <w:top w:val="nil"/>
              <w:left w:val="nil"/>
              <w:bottom w:val="nil"/>
              <w:right w:val="nil"/>
            </w:tcBorders>
            <w:shd w:val="clear" w:color="auto" w:fill="auto"/>
            <w:noWrap/>
            <w:vAlign w:val="bottom"/>
            <w:hideMark/>
          </w:tcPr>
          <w:p w14:paraId="1A50D69B" w14:textId="77777777" w:rsidR="00613E18" w:rsidRPr="00613E18" w:rsidRDefault="00613E18" w:rsidP="00613E18">
            <w:pPr>
              <w:rPr>
                <w:rFonts w:ascii="Calibri" w:hAnsi="Calibri"/>
                <w:color w:val="000000"/>
                <w:highlight w:val="yellow"/>
              </w:rPr>
            </w:pPr>
          </w:p>
        </w:tc>
        <w:tc>
          <w:tcPr>
            <w:tcW w:w="1220" w:type="dxa"/>
            <w:tcBorders>
              <w:top w:val="nil"/>
              <w:left w:val="nil"/>
              <w:bottom w:val="nil"/>
              <w:right w:val="nil"/>
            </w:tcBorders>
            <w:shd w:val="clear" w:color="auto" w:fill="auto"/>
            <w:noWrap/>
            <w:vAlign w:val="bottom"/>
            <w:hideMark/>
          </w:tcPr>
          <w:p w14:paraId="2A45A6FE" w14:textId="77777777" w:rsidR="00613E18" w:rsidRPr="00613E18" w:rsidRDefault="00613E18" w:rsidP="00613E18">
            <w:pPr>
              <w:rPr>
                <w:rFonts w:ascii="Calibri" w:hAnsi="Calibri"/>
                <w:color w:val="000000"/>
                <w:highlight w:val="yellow"/>
              </w:rPr>
            </w:pPr>
          </w:p>
        </w:tc>
        <w:tc>
          <w:tcPr>
            <w:tcW w:w="960" w:type="dxa"/>
            <w:tcBorders>
              <w:top w:val="nil"/>
              <w:left w:val="nil"/>
              <w:bottom w:val="nil"/>
              <w:right w:val="nil"/>
            </w:tcBorders>
            <w:shd w:val="clear" w:color="auto" w:fill="auto"/>
            <w:noWrap/>
            <w:vAlign w:val="bottom"/>
            <w:hideMark/>
          </w:tcPr>
          <w:p w14:paraId="4D2417F8" w14:textId="77777777" w:rsidR="00613E18" w:rsidRPr="00613E18" w:rsidRDefault="00613E18" w:rsidP="00613E18">
            <w:pPr>
              <w:rPr>
                <w:rFonts w:ascii="Calibri" w:hAnsi="Calibri"/>
                <w:color w:val="000000"/>
                <w:highlight w:val="yellow"/>
              </w:rPr>
            </w:pPr>
          </w:p>
        </w:tc>
      </w:tr>
      <w:tr w:rsidR="00613E18" w:rsidRPr="00613E18" w14:paraId="36C84AE3" w14:textId="77777777" w:rsidTr="00613E18">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14:paraId="4755918C"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Welcome Back Mtg.</w:t>
            </w:r>
          </w:p>
        </w:tc>
        <w:tc>
          <w:tcPr>
            <w:tcW w:w="1923" w:type="dxa"/>
            <w:tcBorders>
              <w:top w:val="nil"/>
              <w:left w:val="nil"/>
              <w:bottom w:val="single" w:sz="4" w:space="0" w:color="auto"/>
              <w:right w:val="single" w:sz="4" w:space="0" w:color="auto"/>
            </w:tcBorders>
            <w:shd w:val="clear" w:color="auto" w:fill="auto"/>
            <w:noWrap/>
            <w:vAlign w:val="bottom"/>
            <w:hideMark/>
          </w:tcPr>
          <w:p w14:paraId="38BD952E"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Student Life</w:t>
            </w:r>
          </w:p>
        </w:tc>
        <w:tc>
          <w:tcPr>
            <w:tcW w:w="1840" w:type="dxa"/>
            <w:tcBorders>
              <w:top w:val="nil"/>
              <w:left w:val="nil"/>
              <w:bottom w:val="single" w:sz="4" w:space="0" w:color="auto"/>
              <w:right w:val="single" w:sz="4" w:space="0" w:color="auto"/>
            </w:tcBorders>
            <w:shd w:val="clear" w:color="auto" w:fill="auto"/>
            <w:noWrap/>
            <w:vAlign w:val="bottom"/>
            <w:hideMark/>
          </w:tcPr>
          <w:p w14:paraId="5C10E013" w14:textId="77777777" w:rsidR="00613E18" w:rsidRPr="00613E18" w:rsidRDefault="00613E18" w:rsidP="00613E18">
            <w:pPr>
              <w:rPr>
                <w:rFonts w:ascii="Calibri" w:hAnsi="Calibri"/>
                <w:color w:val="000000"/>
                <w:highlight w:val="yellow"/>
              </w:rPr>
            </w:pPr>
            <w:r w:rsidRPr="00613E18">
              <w:rPr>
                <w:rFonts w:ascii="Calibri" w:hAnsi="Calibri"/>
                <w:color w:val="000000"/>
                <w:sz w:val="22"/>
                <w:szCs w:val="22"/>
                <w:highlight w:val="yellow"/>
              </w:rPr>
              <w:t>Aug. 22</w:t>
            </w:r>
          </w:p>
        </w:tc>
        <w:tc>
          <w:tcPr>
            <w:tcW w:w="2440" w:type="dxa"/>
            <w:tcBorders>
              <w:top w:val="nil"/>
              <w:left w:val="nil"/>
              <w:bottom w:val="single" w:sz="4" w:space="0" w:color="auto"/>
              <w:right w:val="single" w:sz="4" w:space="0" w:color="auto"/>
            </w:tcBorders>
            <w:shd w:val="clear" w:color="auto" w:fill="auto"/>
            <w:noWrap/>
            <w:vAlign w:val="bottom"/>
            <w:hideMark/>
          </w:tcPr>
          <w:p w14:paraId="0E7114FE" w14:textId="77777777" w:rsidR="00613E18" w:rsidRPr="00613E18" w:rsidRDefault="00613E18" w:rsidP="00613E18">
            <w:pPr>
              <w:rPr>
                <w:rFonts w:ascii="Calibri" w:hAnsi="Calibri"/>
                <w:color w:val="000000"/>
              </w:rPr>
            </w:pPr>
            <w:proofErr w:type="spellStart"/>
            <w:r w:rsidRPr="00613E18">
              <w:rPr>
                <w:rFonts w:ascii="Calibri" w:hAnsi="Calibri"/>
                <w:color w:val="000000"/>
                <w:sz w:val="22"/>
                <w:szCs w:val="22"/>
                <w:highlight w:val="yellow"/>
              </w:rPr>
              <w:t>Hookipa</w:t>
            </w:r>
            <w:proofErr w:type="spellEnd"/>
            <w:r w:rsidRPr="00613E18">
              <w:rPr>
                <w:rFonts w:ascii="Calibri" w:hAnsi="Calibri"/>
                <w:color w:val="000000"/>
                <w:sz w:val="22"/>
                <w:szCs w:val="22"/>
                <w:highlight w:val="yellow"/>
              </w:rPr>
              <w:t xml:space="preserve"> Conference Rm.</w:t>
            </w:r>
          </w:p>
        </w:tc>
        <w:tc>
          <w:tcPr>
            <w:tcW w:w="1420" w:type="dxa"/>
            <w:tcBorders>
              <w:top w:val="nil"/>
              <w:left w:val="nil"/>
              <w:bottom w:val="nil"/>
              <w:right w:val="nil"/>
            </w:tcBorders>
            <w:shd w:val="clear" w:color="auto" w:fill="auto"/>
            <w:noWrap/>
            <w:vAlign w:val="bottom"/>
            <w:hideMark/>
          </w:tcPr>
          <w:p w14:paraId="233F10D1" w14:textId="77777777" w:rsidR="00613E18" w:rsidRPr="00613E18" w:rsidRDefault="00613E18" w:rsidP="00613E18">
            <w:pPr>
              <w:rPr>
                <w:rFonts w:ascii="Calibri" w:hAnsi="Calibri"/>
                <w:color w:val="000000"/>
              </w:rPr>
            </w:pPr>
          </w:p>
        </w:tc>
        <w:tc>
          <w:tcPr>
            <w:tcW w:w="1220" w:type="dxa"/>
            <w:tcBorders>
              <w:top w:val="nil"/>
              <w:left w:val="nil"/>
              <w:bottom w:val="nil"/>
              <w:right w:val="nil"/>
            </w:tcBorders>
            <w:shd w:val="clear" w:color="auto" w:fill="auto"/>
            <w:noWrap/>
            <w:vAlign w:val="bottom"/>
            <w:hideMark/>
          </w:tcPr>
          <w:p w14:paraId="4574F2C6" w14:textId="77777777" w:rsidR="00613E18" w:rsidRPr="00613E18" w:rsidRDefault="00613E18" w:rsidP="00613E18">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2926F65" w14:textId="77777777" w:rsidR="00613E18" w:rsidRPr="00613E18" w:rsidRDefault="00613E18" w:rsidP="00613E18">
            <w:pPr>
              <w:rPr>
                <w:rFonts w:ascii="Calibri" w:hAnsi="Calibri"/>
                <w:color w:val="000000"/>
              </w:rPr>
            </w:pPr>
          </w:p>
        </w:tc>
      </w:tr>
    </w:tbl>
    <w:p w14:paraId="3CEDAE19" w14:textId="77777777" w:rsidR="00D944D8" w:rsidRDefault="00D944D8" w:rsidP="00A55FAA">
      <w:pPr>
        <w:pStyle w:val="ListParagraph"/>
        <w:ind w:left="1080"/>
      </w:pPr>
    </w:p>
    <w:p w14:paraId="053CC170" w14:textId="77777777" w:rsidR="00D944D8" w:rsidRDefault="00D944D8" w:rsidP="00A55FAA">
      <w:pPr>
        <w:pStyle w:val="ListParagraph"/>
        <w:ind w:left="1080"/>
      </w:pPr>
    </w:p>
    <w:p w14:paraId="06D59CB0" w14:textId="77777777" w:rsidR="00D944D8" w:rsidRDefault="00D944D8" w:rsidP="00A55FAA">
      <w:pPr>
        <w:pStyle w:val="ListParagraph"/>
        <w:ind w:left="1080"/>
      </w:pPr>
    </w:p>
    <w:p w14:paraId="4BE8CBDA" w14:textId="77777777" w:rsidR="00D944D8" w:rsidRDefault="00D944D8" w:rsidP="00A55FAA">
      <w:pPr>
        <w:pStyle w:val="ListParagraph"/>
        <w:ind w:left="1080"/>
      </w:pPr>
    </w:p>
    <w:p w14:paraId="3CE141B6" w14:textId="77777777" w:rsidR="00D944D8" w:rsidRDefault="00D944D8" w:rsidP="00A55FAA">
      <w:pPr>
        <w:pStyle w:val="ListParagraph"/>
        <w:ind w:left="1080"/>
      </w:pPr>
    </w:p>
    <w:p w14:paraId="28A2C2F4" w14:textId="77777777" w:rsidR="00D944D8" w:rsidRDefault="00D944D8" w:rsidP="00A55FAA">
      <w:pPr>
        <w:pStyle w:val="ListParagraph"/>
        <w:ind w:left="1080"/>
      </w:pPr>
    </w:p>
    <w:p w14:paraId="071DCA55" w14:textId="77777777" w:rsidR="00D944D8" w:rsidRDefault="00D944D8" w:rsidP="00D944D8">
      <w:pPr>
        <w:pStyle w:val="ListParagraph"/>
        <w:ind w:left="1080"/>
        <w:jc w:val="right"/>
        <w:rPr>
          <w:sz w:val="20"/>
          <w:szCs w:val="20"/>
        </w:rPr>
      </w:pPr>
    </w:p>
    <w:p w14:paraId="1CE7E17E" w14:textId="77777777" w:rsidR="00D944D8" w:rsidRDefault="00D944D8" w:rsidP="00D944D8">
      <w:pPr>
        <w:pStyle w:val="ListParagraph"/>
        <w:ind w:left="1080"/>
        <w:jc w:val="right"/>
        <w:rPr>
          <w:sz w:val="20"/>
          <w:szCs w:val="20"/>
        </w:rPr>
      </w:pPr>
    </w:p>
    <w:p w14:paraId="06C2649C" w14:textId="77777777" w:rsidR="00890860" w:rsidRDefault="00890860" w:rsidP="00890860">
      <w:pPr>
        <w:rPr>
          <w:rFonts w:ascii="Tahoma" w:hAnsi="Tahoma" w:cs="Tahoma"/>
          <w:b/>
        </w:rPr>
      </w:pPr>
      <w:r>
        <w:rPr>
          <w:rFonts w:ascii="Tahoma" w:hAnsi="Tahoma" w:cs="Tahoma"/>
          <w:b/>
        </w:rPr>
        <w:t>Program Evaluations:</w:t>
      </w:r>
    </w:p>
    <w:p w14:paraId="6A9A733C" w14:textId="77777777" w:rsidR="00890860" w:rsidRDefault="00890860" w:rsidP="00890860">
      <w:pPr>
        <w:pStyle w:val="ListParagraph"/>
        <w:numPr>
          <w:ilvl w:val="0"/>
          <w:numId w:val="26"/>
        </w:numPr>
        <w:rPr>
          <w:rFonts w:ascii="Tahoma" w:hAnsi="Tahoma" w:cs="Tahoma"/>
          <w:b/>
        </w:rPr>
      </w:pPr>
      <w:r>
        <w:rPr>
          <w:rFonts w:ascii="Tahoma" w:hAnsi="Tahoma" w:cs="Tahoma"/>
          <w:b/>
        </w:rPr>
        <w:t xml:space="preserve">1.  </w:t>
      </w:r>
      <w:r w:rsidRPr="00135F1C">
        <w:rPr>
          <w:rFonts w:ascii="Tahoma" w:hAnsi="Tahoma" w:cs="Tahoma"/>
          <w:b/>
        </w:rPr>
        <w:t xml:space="preserve">Evaluation of your overall program operations for FY 2011- 2012, including successful performance outcomes and benchmarks as well as areas that are in need of further attention.  Relate outcomes and benchmarks to UH </w:t>
      </w:r>
      <w:proofErr w:type="spellStart"/>
      <w:r w:rsidRPr="00135F1C">
        <w:rPr>
          <w:rFonts w:ascii="Tahoma" w:hAnsi="Tahoma" w:cs="Tahoma"/>
          <w:b/>
        </w:rPr>
        <w:t>systemwide</w:t>
      </w:r>
      <w:proofErr w:type="spellEnd"/>
      <w:r w:rsidRPr="00135F1C">
        <w:rPr>
          <w:rFonts w:ascii="Tahoma" w:hAnsi="Tahoma" w:cs="Tahoma"/>
          <w:b/>
        </w:rPr>
        <w:t xml:space="preserve"> Strategic Goals and other relevant external regulations or requirements.  </w:t>
      </w:r>
    </w:p>
    <w:p w14:paraId="4243B856" w14:textId="77777777" w:rsidR="00890860" w:rsidRDefault="00890860" w:rsidP="00890860">
      <w:pPr>
        <w:pStyle w:val="ListParagraph"/>
        <w:numPr>
          <w:ilvl w:val="0"/>
          <w:numId w:val="26"/>
        </w:numPr>
        <w:rPr>
          <w:rFonts w:ascii="Tahoma" w:hAnsi="Tahoma" w:cs="Tahoma"/>
          <w:b/>
        </w:rPr>
      </w:pPr>
    </w:p>
    <w:p w14:paraId="3B039887" w14:textId="77777777" w:rsidR="00890860" w:rsidRPr="00D7748A" w:rsidRDefault="00890860" w:rsidP="00890860">
      <w:pPr>
        <w:pStyle w:val="ListParagraph"/>
        <w:numPr>
          <w:ilvl w:val="0"/>
          <w:numId w:val="28"/>
        </w:numPr>
        <w:pBdr>
          <w:top w:val="single" w:sz="4" w:space="1" w:color="auto"/>
          <w:left w:val="single" w:sz="4" w:space="4" w:color="auto"/>
          <w:bottom w:val="single" w:sz="4" w:space="1" w:color="auto"/>
          <w:right w:val="single" w:sz="4" w:space="4" w:color="auto"/>
        </w:pBdr>
        <w:rPr>
          <w:rFonts w:ascii="Tahoma" w:hAnsi="Tahoma" w:cs="Tahoma"/>
        </w:rPr>
      </w:pPr>
      <w:r w:rsidRPr="00D7748A">
        <w:rPr>
          <w:rFonts w:ascii="Tahoma" w:hAnsi="Tahoma" w:cs="Tahoma"/>
        </w:rPr>
        <w:t xml:space="preserve">The Student Life Staff has been a team for approximately 2 years with the Student Life Coordinator in a Casual Hire Position, 2 – Perkins funded APT Band A positions (temporary hire) and 12 </w:t>
      </w:r>
      <w:proofErr w:type="gramStart"/>
      <w:r w:rsidRPr="00D7748A">
        <w:rPr>
          <w:rFonts w:ascii="Tahoma" w:hAnsi="Tahoma" w:cs="Tahoma"/>
        </w:rPr>
        <w:t>student</w:t>
      </w:r>
      <w:proofErr w:type="gramEnd"/>
      <w:r w:rsidRPr="00D7748A">
        <w:rPr>
          <w:rFonts w:ascii="Tahoma" w:hAnsi="Tahoma" w:cs="Tahoma"/>
        </w:rPr>
        <w:t xml:space="preserve"> ambassadors/student assistants.  The staff is dedicated to providing excellent customer service and to be an office that is student friendly.  Campus departments refer students to the Student Life Office for many different reasons and the student staff needs to be trained to answer the questions or refer them to the appropriate office. </w:t>
      </w:r>
    </w:p>
    <w:p w14:paraId="13FF525B" w14:textId="77777777" w:rsidR="00890860" w:rsidRPr="00D7748A" w:rsidRDefault="00890860" w:rsidP="00890860">
      <w:pPr>
        <w:pStyle w:val="ListParagraph"/>
        <w:numPr>
          <w:ilvl w:val="0"/>
          <w:numId w:val="28"/>
        </w:numPr>
        <w:pBdr>
          <w:top w:val="single" w:sz="4" w:space="1" w:color="auto"/>
          <w:left w:val="single" w:sz="4" w:space="4" w:color="auto"/>
          <w:bottom w:val="single" w:sz="4" w:space="1" w:color="auto"/>
          <w:right w:val="single" w:sz="4" w:space="4" w:color="auto"/>
        </w:pBdr>
        <w:rPr>
          <w:rFonts w:ascii="Tahoma" w:hAnsi="Tahoma" w:cs="Tahoma"/>
        </w:rPr>
      </w:pPr>
      <w:r w:rsidRPr="00D7748A">
        <w:rPr>
          <w:rFonts w:ascii="Tahoma" w:hAnsi="Tahoma" w:cs="Tahoma"/>
        </w:rPr>
        <w:t xml:space="preserve">The Student Life Coordinator (Casual Hire) manages an office staff that includes: 2 Perkins funded APT Band A position, The Recruitment Coordinator and the Retention Coordinator (both are temporary hire positions), 12 </w:t>
      </w:r>
      <w:proofErr w:type="gramStart"/>
      <w:r w:rsidRPr="00D7748A">
        <w:rPr>
          <w:rFonts w:ascii="Tahoma" w:hAnsi="Tahoma" w:cs="Tahoma"/>
        </w:rPr>
        <w:t>student</w:t>
      </w:r>
      <w:proofErr w:type="gramEnd"/>
      <w:r w:rsidRPr="00D7748A">
        <w:rPr>
          <w:rFonts w:ascii="Tahoma" w:hAnsi="Tahoma" w:cs="Tahoma"/>
        </w:rPr>
        <w:t xml:space="preserve"> ambassadors/student assistants, and 12 Wellness Center Instructors. </w:t>
      </w:r>
    </w:p>
    <w:p w14:paraId="45072255" w14:textId="77777777" w:rsidR="00890860" w:rsidRPr="007C0C2F" w:rsidRDefault="00890860" w:rsidP="00890860">
      <w:pPr>
        <w:pBdr>
          <w:top w:val="single" w:sz="4" w:space="1" w:color="auto"/>
          <w:left w:val="single" w:sz="4" w:space="4" w:color="auto"/>
          <w:bottom w:val="single" w:sz="4" w:space="1" w:color="auto"/>
          <w:right w:val="single" w:sz="4" w:space="4" w:color="auto"/>
        </w:pBdr>
        <w:ind w:left="1080"/>
        <w:rPr>
          <w:rFonts w:ascii="Tahoma" w:hAnsi="Tahoma" w:cs="Tahoma"/>
        </w:rPr>
      </w:pPr>
      <w:r w:rsidRPr="007C0C2F">
        <w:rPr>
          <w:rFonts w:ascii="Tahoma" w:hAnsi="Tahoma" w:cs="Tahoma"/>
          <w:b/>
        </w:rPr>
        <w:t>Do well:</w:t>
      </w:r>
      <w:r w:rsidRPr="007C0C2F">
        <w:rPr>
          <w:rFonts w:ascii="Tahoma" w:hAnsi="Tahoma" w:cs="Tahoma"/>
        </w:rPr>
        <w:t xml:space="preserve"> </w:t>
      </w:r>
    </w:p>
    <w:p w14:paraId="3DBCF657" w14:textId="77777777" w:rsidR="00890860" w:rsidRPr="00D7748A" w:rsidRDefault="00890860" w:rsidP="00890860">
      <w:pPr>
        <w:pStyle w:val="ListParagraph"/>
        <w:numPr>
          <w:ilvl w:val="0"/>
          <w:numId w:val="29"/>
        </w:numPr>
        <w:pBdr>
          <w:top w:val="single" w:sz="4" w:space="1" w:color="auto"/>
          <w:left w:val="single" w:sz="4" w:space="4" w:color="auto"/>
          <w:bottom w:val="single" w:sz="4" w:space="1" w:color="auto"/>
          <w:right w:val="single" w:sz="4" w:space="4" w:color="auto"/>
        </w:pBdr>
        <w:rPr>
          <w:rFonts w:ascii="Tahoma" w:hAnsi="Tahoma" w:cs="Tahoma"/>
        </w:rPr>
      </w:pPr>
      <w:r w:rsidRPr="00D7748A">
        <w:rPr>
          <w:rFonts w:ascii="Tahoma" w:hAnsi="Tahoma" w:cs="Tahoma"/>
        </w:rPr>
        <w:lastRenderedPageBreak/>
        <w:t xml:space="preserve">Recruiting student leadership involvement and training them to be efficient, understanding, and transformational student leaders.  </w:t>
      </w:r>
    </w:p>
    <w:p w14:paraId="15432AD2" w14:textId="77777777" w:rsidR="00890860" w:rsidRPr="00D7748A" w:rsidRDefault="00890860" w:rsidP="00890860">
      <w:pPr>
        <w:pStyle w:val="ListParagraph"/>
        <w:numPr>
          <w:ilvl w:val="0"/>
          <w:numId w:val="29"/>
        </w:numPr>
        <w:pBdr>
          <w:top w:val="single" w:sz="4" w:space="1" w:color="auto"/>
          <w:left w:val="single" w:sz="4" w:space="4" w:color="auto"/>
          <w:bottom w:val="single" w:sz="4" w:space="1" w:color="auto"/>
          <w:right w:val="single" w:sz="4" w:space="4" w:color="auto"/>
        </w:pBdr>
        <w:rPr>
          <w:rFonts w:ascii="Tahoma" w:hAnsi="Tahoma" w:cs="Tahoma"/>
        </w:rPr>
      </w:pPr>
      <w:r w:rsidRPr="00D7748A">
        <w:rPr>
          <w:rFonts w:ascii="Tahoma" w:hAnsi="Tahoma" w:cs="Tahoma"/>
        </w:rPr>
        <w:t xml:space="preserve">Coordinating well attended events and partnering with campus divisions and student organizations.  </w:t>
      </w:r>
    </w:p>
    <w:p w14:paraId="4CCE6B24" w14:textId="77777777" w:rsidR="00890860" w:rsidRPr="00AE5979" w:rsidRDefault="00890860" w:rsidP="00890860">
      <w:pPr>
        <w:pStyle w:val="ListParagraph"/>
        <w:numPr>
          <w:ilvl w:val="0"/>
          <w:numId w:val="29"/>
        </w:numPr>
        <w:pBdr>
          <w:top w:val="single" w:sz="4" w:space="1" w:color="auto"/>
          <w:left w:val="single" w:sz="4" w:space="4" w:color="auto"/>
          <w:bottom w:val="single" w:sz="4" w:space="1" w:color="auto"/>
          <w:right w:val="single" w:sz="4" w:space="4" w:color="auto"/>
        </w:pBdr>
        <w:rPr>
          <w:rFonts w:ascii="Tahoma" w:hAnsi="Tahoma" w:cs="Tahoma"/>
        </w:rPr>
      </w:pPr>
      <w:r w:rsidRPr="00AE5979">
        <w:rPr>
          <w:rFonts w:ascii="Tahoma" w:hAnsi="Tahoma" w:cs="Tahoma"/>
        </w:rPr>
        <w:t xml:space="preserve">The Student Life Office engages students on campus and provides students with an opportunity to be involved and to build their own community on campus.  </w:t>
      </w:r>
    </w:p>
    <w:p w14:paraId="25F12E67" w14:textId="77777777" w:rsidR="00890860" w:rsidRPr="00AE5979" w:rsidRDefault="00890860" w:rsidP="00890860">
      <w:pPr>
        <w:pStyle w:val="ListParagraph"/>
        <w:numPr>
          <w:ilvl w:val="0"/>
          <w:numId w:val="29"/>
        </w:numPr>
        <w:pBdr>
          <w:top w:val="single" w:sz="4" w:space="1" w:color="auto"/>
          <w:left w:val="single" w:sz="4" w:space="4" w:color="auto"/>
          <w:bottom w:val="single" w:sz="4" w:space="1" w:color="auto"/>
          <w:right w:val="single" w:sz="4" w:space="4" w:color="auto"/>
        </w:pBdr>
        <w:rPr>
          <w:rFonts w:ascii="Tahoma" w:hAnsi="Tahoma" w:cs="Tahoma"/>
        </w:rPr>
      </w:pPr>
      <w:r w:rsidRPr="00AE5979">
        <w:rPr>
          <w:rFonts w:ascii="Tahoma" w:hAnsi="Tahoma" w:cs="Tahoma"/>
        </w:rPr>
        <w:t>Utilize students and their strengths to maximize efficiency and engagement on campus</w:t>
      </w:r>
    </w:p>
    <w:p w14:paraId="308DF598" w14:textId="77777777" w:rsidR="00890860" w:rsidRPr="00AE5979" w:rsidRDefault="00890860" w:rsidP="00890860">
      <w:pPr>
        <w:pStyle w:val="ListParagraph"/>
        <w:numPr>
          <w:ilvl w:val="0"/>
          <w:numId w:val="29"/>
        </w:numPr>
        <w:pBdr>
          <w:top w:val="single" w:sz="4" w:space="1" w:color="auto"/>
          <w:left w:val="single" w:sz="4" w:space="4" w:color="auto"/>
          <w:bottom w:val="single" w:sz="4" w:space="1" w:color="auto"/>
          <w:right w:val="single" w:sz="4" w:space="4" w:color="auto"/>
        </w:pBdr>
        <w:rPr>
          <w:rFonts w:ascii="Tahoma" w:hAnsi="Tahoma" w:cs="Tahoma"/>
        </w:rPr>
      </w:pPr>
      <w:r w:rsidRPr="00AE5979">
        <w:rPr>
          <w:rFonts w:ascii="Tahoma" w:hAnsi="Tahoma" w:cs="Tahoma"/>
        </w:rPr>
        <w:t>Communicating with the campus via email blasts and personal communication</w:t>
      </w:r>
    </w:p>
    <w:p w14:paraId="51138955" w14:textId="77777777" w:rsidR="00890860" w:rsidRPr="007C0C2F" w:rsidRDefault="00890860" w:rsidP="00890860">
      <w:pPr>
        <w:pBdr>
          <w:top w:val="single" w:sz="4" w:space="1" w:color="auto"/>
          <w:left w:val="single" w:sz="4" w:space="4" w:color="auto"/>
          <w:bottom w:val="single" w:sz="4" w:space="1" w:color="auto"/>
          <w:right w:val="single" w:sz="4" w:space="4" w:color="auto"/>
        </w:pBdr>
        <w:ind w:left="1080"/>
        <w:rPr>
          <w:rFonts w:ascii="Tahoma" w:hAnsi="Tahoma" w:cs="Tahoma"/>
        </w:rPr>
      </w:pPr>
      <w:r w:rsidRPr="007C0C2F">
        <w:rPr>
          <w:rFonts w:ascii="Tahoma" w:hAnsi="Tahoma" w:cs="Tahoma"/>
          <w:b/>
        </w:rPr>
        <w:t>Strengths from others:</w:t>
      </w:r>
      <w:r w:rsidRPr="007C0C2F">
        <w:rPr>
          <w:rFonts w:ascii="Tahoma" w:hAnsi="Tahoma" w:cs="Tahoma"/>
        </w:rPr>
        <w:t xml:space="preserve"> </w:t>
      </w:r>
    </w:p>
    <w:p w14:paraId="758855CC" w14:textId="77777777" w:rsidR="00890860" w:rsidRPr="00AE5979" w:rsidRDefault="00890860" w:rsidP="00890860">
      <w:pPr>
        <w:pStyle w:val="ListParagraph"/>
        <w:numPr>
          <w:ilvl w:val="0"/>
          <w:numId w:val="30"/>
        </w:numPr>
        <w:pBdr>
          <w:top w:val="single" w:sz="4" w:space="1" w:color="auto"/>
          <w:left w:val="single" w:sz="4" w:space="4" w:color="auto"/>
          <w:bottom w:val="single" w:sz="4" w:space="1" w:color="auto"/>
          <w:right w:val="single" w:sz="4" w:space="4" w:color="auto"/>
        </w:pBdr>
        <w:rPr>
          <w:rFonts w:ascii="Tahoma" w:hAnsi="Tahoma" w:cs="Tahoma"/>
        </w:rPr>
      </w:pPr>
      <w:r w:rsidRPr="00AE5979">
        <w:rPr>
          <w:rFonts w:ascii="Tahoma" w:hAnsi="Tahoma" w:cs="Tahoma"/>
        </w:rPr>
        <w:t>Budget</w:t>
      </w:r>
    </w:p>
    <w:p w14:paraId="0A505DBC" w14:textId="77777777" w:rsidR="00890860" w:rsidRPr="00AE5979" w:rsidRDefault="00890860" w:rsidP="00890860">
      <w:pPr>
        <w:pStyle w:val="ListParagraph"/>
        <w:numPr>
          <w:ilvl w:val="0"/>
          <w:numId w:val="30"/>
        </w:numPr>
        <w:pBdr>
          <w:top w:val="single" w:sz="4" w:space="1" w:color="auto"/>
          <w:left w:val="single" w:sz="4" w:space="4" w:color="auto"/>
          <w:bottom w:val="single" w:sz="4" w:space="1" w:color="auto"/>
          <w:right w:val="single" w:sz="4" w:space="4" w:color="auto"/>
        </w:pBdr>
        <w:rPr>
          <w:rFonts w:ascii="Tahoma" w:hAnsi="Tahoma" w:cs="Tahoma"/>
        </w:rPr>
      </w:pPr>
      <w:r w:rsidRPr="00AE5979">
        <w:rPr>
          <w:rFonts w:ascii="Tahoma" w:hAnsi="Tahoma" w:cs="Tahoma"/>
        </w:rPr>
        <w:t>Trained student leaders</w:t>
      </w:r>
    </w:p>
    <w:p w14:paraId="4828BB0E" w14:textId="77777777" w:rsidR="00890860" w:rsidRPr="00AE5979" w:rsidRDefault="00890860" w:rsidP="00890860">
      <w:pPr>
        <w:pStyle w:val="ListParagraph"/>
        <w:numPr>
          <w:ilvl w:val="0"/>
          <w:numId w:val="30"/>
        </w:numPr>
        <w:pBdr>
          <w:top w:val="single" w:sz="4" w:space="1" w:color="auto"/>
          <w:left w:val="single" w:sz="4" w:space="4" w:color="auto"/>
          <w:bottom w:val="single" w:sz="4" w:space="1" w:color="auto"/>
          <w:right w:val="single" w:sz="4" w:space="4" w:color="auto"/>
        </w:pBdr>
        <w:rPr>
          <w:rFonts w:ascii="Tahoma" w:hAnsi="Tahoma" w:cs="Tahoma"/>
        </w:rPr>
      </w:pPr>
      <w:r w:rsidRPr="00AE5979">
        <w:rPr>
          <w:rFonts w:ascii="Tahoma" w:hAnsi="Tahoma" w:cs="Tahoma"/>
        </w:rPr>
        <w:t>Event planning skills and workshop presentations</w:t>
      </w:r>
    </w:p>
    <w:p w14:paraId="5D9CE60B" w14:textId="77777777" w:rsidR="00890860" w:rsidRPr="00AE5979" w:rsidRDefault="00890860" w:rsidP="00890860">
      <w:pPr>
        <w:pStyle w:val="ListParagraph"/>
        <w:numPr>
          <w:ilvl w:val="0"/>
          <w:numId w:val="30"/>
        </w:numPr>
        <w:pBdr>
          <w:top w:val="single" w:sz="4" w:space="1" w:color="auto"/>
          <w:left w:val="single" w:sz="4" w:space="4" w:color="auto"/>
          <w:bottom w:val="single" w:sz="4" w:space="1" w:color="auto"/>
          <w:right w:val="single" w:sz="4" w:space="4" w:color="auto"/>
        </w:pBdr>
        <w:rPr>
          <w:rFonts w:ascii="Tahoma" w:hAnsi="Tahoma" w:cs="Tahoma"/>
        </w:rPr>
      </w:pPr>
      <w:r w:rsidRPr="00AE5979">
        <w:rPr>
          <w:rFonts w:ascii="Tahoma" w:hAnsi="Tahoma" w:cs="Tahoma"/>
        </w:rPr>
        <w:t>Eagerness to assist with campus events</w:t>
      </w:r>
    </w:p>
    <w:p w14:paraId="67322BA8" w14:textId="77777777" w:rsidR="00890860" w:rsidRPr="00AE5979" w:rsidRDefault="00890860" w:rsidP="00890860">
      <w:pPr>
        <w:pStyle w:val="ListParagraph"/>
        <w:numPr>
          <w:ilvl w:val="0"/>
          <w:numId w:val="30"/>
        </w:numPr>
        <w:pBdr>
          <w:top w:val="single" w:sz="4" w:space="1" w:color="auto"/>
          <w:left w:val="single" w:sz="4" w:space="4" w:color="auto"/>
          <w:bottom w:val="single" w:sz="4" w:space="1" w:color="auto"/>
          <w:right w:val="single" w:sz="4" w:space="4" w:color="auto"/>
        </w:pBdr>
        <w:rPr>
          <w:rFonts w:ascii="Tahoma" w:hAnsi="Tahoma" w:cs="Tahoma"/>
        </w:rPr>
      </w:pPr>
      <w:r w:rsidRPr="00AE5979">
        <w:rPr>
          <w:rFonts w:ascii="Tahoma" w:hAnsi="Tahoma" w:cs="Tahoma"/>
        </w:rPr>
        <w:t>Team oriented staff that is always open to assisting with events</w:t>
      </w:r>
    </w:p>
    <w:p w14:paraId="0AC1A8F2" w14:textId="77777777" w:rsidR="00890860" w:rsidRPr="00AE5979" w:rsidRDefault="00890860" w:rsidP="00890860">
      <w:pPr>
        <w:pStyle w:val="ListParagraph"/>
        <w:numPr>
          <w:ilvl w:val="0"/>
          <w:numId w:val="30"/>
        </w:numPr>
        <w:pBdr>
          <w:top w:val="single" w:sz="4" w:space="1" w:color="auto"/>
          <w:left w:val="single" w:sz="4" w:space="4" w:color="auto"/>
          <w:bottom w:val="single" w:sz="4" w:space="1" w:color="auto"/>
          <w:right w:val="single" w:sz="4" w:space="4" w:color="auto"/>
        </w:pBdr>
        <w:rPr>
          <w:rFonts w:ascii="Tahoma" w:hAnsi="Tahoma" w:cs="Tahoma"/>
        </w:rPr>
      </w:pPr>
      <w:r w:rsidRPr="00AE5979">
        <w:rPr>
          <w:rFonts w:ascii="Tahoma" w:hAnsi="Tahoma" w:cs="Tahoma"/>
        </w:rPr>
        <w:t>General campus information</w:t>
      </w:r>
    </w:p>
    <w:p w14:paraId="427B0862" w14:textId="77777777" w:rsidR="00890860" w:rsidRPr="00AE5979" w:rsidRDefault="00890860" w:rsidP="00890860">
      <w:pPr>
        <w:pStyle w:val="ListParagraph"/>
        <w:numPr>
          <w:ilvl w:val="0"/>
          <w:numId w:val="30"/>
        </w:numPr>
        <w:pBdr>
          <w:top w:val="single" w:sz="4" w:space="1" w:color="auto"/>
          <w:left w:val="single" w:sz="4" w:space="4" w:color="auto"/>
          <w:bottom w:val="single" w:sz="4" w:space="1" w:color="auto"/>
          <w:right w:val="single" w:sz="4" w:space="4" w:color="auto"/>
        </w:pBdr>
        <w:rPr>
          <w:rFonts w:ascii="Tahoma" w:hAnsi="Tahoma" w:cs="Tahoma"/>
        </w:rPr>
      </w:pPr>
      <w:r w:rsidRPr="00AE5979">
        <w:rPr>
          <w:rFonts w:ascii="Tahoma" w:hAnsi="Tahoma" w:cs="Tahoma"/>
        </w:rPr>
        <w:t xml:space="preserve">Weekly email updates to students about campus announcements </w:t>
      </w:r>
    </w:p>
    <w:p w14:paraId="04FD617C" w14:textId="77777777" w:rsidR="00890860" w:rsidRPr="00135F1C" w:rsidRDefault="00890860" w:rsidP="00890860">
      <w:pPr>
        <w:rPr>
          <w:rFonts w:ascii="Tahoma" w:hAnsi="Tahoma" w:cs="Tahoma"/>
          <w:b/>
        </w:rPr>
      </w:pPr>
    </w:p>
    <w:p w14:paraId="07918946" w14:textId="77777777" w:rsidR="00890860" w:rsidRPr="00135F1C" w:rsidRDefault="00890860" w:rsidP="00890860">
      <w:pPr>
        <w:pStyle w:val="ListParagraph"/>
        <w:numPr>
          <w:ilvl w:val="0"/>
          <w:numId w:val="26"/>
        </w:numPr>
        <w:rPr>
          <w:rFonts w:ascii="Tahoma" w:hAnsi="Tahoma" w:cs="Tahoma"/>
          <w:b/>
        </w:rPr>
      </w:pPr>
      <w:r w:rsidRPr="00135F1C">
        <w:rPr>
          <w:rFonts w:ascii="Tahoma" w:hAnsi="Tahoma" w:cs="Tahoma"/>
          <w:b/>
        </w:rPr>
        <w:t>A self – assessment outlining your strengths and areas that may need improvement as well as your plans to address the challenges.</w:t>
      </w:r>
    </w:p>
    <w:p w14:paraId="754BF0E2" w14:textId="77777777" w:rsidR="00890860" w:rsidRPr="00135F1C" w:rsidRDefault="00890860" w:rsidP="00890860">
      <w:pPr>
        <w:rPr>
          <w:rFonts w:ascii="Tahoma" w:hAnsi="Tahoma" w:cs="Tahoma"/>
          <w:b/>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6"/>
      </w:tblGrid>
      <w:tr w:rsidR="00890860" w:rsidRPr="007C0C2F" w14:paraId="195E4A20" w14:textId="77777777" w:rsidTr="00BB0750">
        <w:trPr>
          <w:trHeight w:val="2537"/>
        </w:trPr>
        <w:tc>
          <w:tcPr>
            <w:tcW w:w="14184" w:type="dxa"/>
          </w:tcPr>
          <w:p w14:paraId="7D64FF9D" w14:textId="77777777" w:rsidR="00890860" w:rsidRPr="007C0C2F" w:rsidRDefault="00890860" w:rsidP="00BB0750">
            <w:pPr>
              <w:rPr>
                <w:rFonts w:ascii="Tahoma" w:hAnsi="Tahoma" w:cs="Tahoma"/>
                <w:b/>
                <w:u w:val="single"/>
              </w:rPr>
            </w:pPr>
            <w:r w:rsidRPr="007C0C2F">
              <w:rPr>
                <w:rFonts w:ascii="Tahoma" w:hAnsi="Tahoma" w:cs="Tahoma"/>
                <w:b/>
                <w:u w:val="single"/>
              </w:rPr>
              <w:t>Weaknesses</w:t>
            </w:r>
          </w:p>
          <w:p w14:paraId="26AF316F" w14:textId="77777777" w:rsidR="00890860" w:rsidRPr="007C0C2F" w:rsidRDefault="00890860" w:rsidP="00BB0750">
            <w:pPr>
              <w:snapToGrid w:val="0"/>
              <w:ind w:left="576"/>
              <w:rPr>
                <w:rFonts w:ascii="Tahoma" w:hAnsi="Tahoma" w:cs="Tahoma"/>
              </w:rPr>
            </w:pPr>
            <w:r w:rsidRPr="007C0C2F">
              <w:rPr>
                <w:rFonts w:ascii="Tahoma" w:hAnsi="Tahoma" w:cs="Tahoma"/>
                <w:b/>
              </w:rPr>
              <w:t>Improve</w:t>
            </w:r>
            <w:r w:rsidRPr="007C0C2F">
              <w:rPr>
                <w:rFonts w:ascii="Tahoma" w:hAnsi="Tahoma" w:cs="Tahoma"/>
              </w:rPr>
              <w:t xml:space="preserve">: </w:t>
            </w:r>
          </w:p>
          <w:p w14:paraId="2A082B7E"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 xml:space="preserve">All staff is in a casual and/or temporary position and offers little or no benefits.  It is difficult to keep these positions filled as they are not secure and are low paying. </w:t>
            </w:r>
          </w:p>
          <w:p w14:paraId="16795525"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Student Government and other student leaders are constantly asked to staff events, participate in committees, and volunteer for various activities: often times they do get stretched thin.  Student Life is looking into engaging more volunteers on campus to alleviate that concern.</w:t>
            </w:r>
          </w:p>
          <w:p w14:paraId="47C43426"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 xml:space="preserve">Lack of IT support: Student Life is constantly in need of IT support for programming needs for all 11 programs. It is difficult to promote, manage, and run an efficient office without the proper IT support.  </w:t>
            </w:r>
            <w:r>
              <w:rPr>
                <w:rFonts w:ascii="Tahoma" w:hAnsi="Tahoma" w:cs="Tahoma"/>
              </w:rPr>
              <w:t xml:space="preserve">Our information is outdated and needs prompt attention. </w:t>
            </w:r>
          </w:p>
          <w:p w14:paraId="4D116920"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Improvements to the Student Lounge to create a safer space for students and to move towards the Student Lounge being a full event facility (specific hours, sign in/out of equipment</w:t>
            </w:r>
            <w:r>
              <w:rPr>
                <w:rFonts w:ascii="Tahoma" w:hAnsi="Tahoma" w:cs="Tahoma"/>
              </w:rPr>
              <w:t>, students managing the facility, rules to enforce</w:t>
            </w:r>
            <w:r w:rsidRPr="007C0C2F">
              <w:rPr>
                <w:rFonts w:ascii="Tahoma" w:hAnsi="Tahoma" w:cs="Tahoma"/>
              </w:rPr>
              <w:t xml:space="preserve">).  In the past year the furniture has broken down and not being viewed as a welcoming </w:t>
            </w:r>
            <w:r w:rsidRPr="007C0C2F">
              <w:rPr>
                <w:rFonts w:ascii="Tahoma" w:hAnsi="Tahoma" w:cs="Tahoma"/>
              </w:rPr>
              <w:lastRenderedPageBreak/>
              <w:t>place for students.  Adequate upkeep is necessary especially with furniture as this poses a huge liability issue.</w:t>
            </w:r>
            <w:r>
              <w:rPr>
                <w:rFonts w:ascii="Tahoma" w:hAnsi="Tahoma" w:cs="Tahoma"/>
              </w:rPr>
              <w:t xml:space="preserve">  There is a very strong odor (similar to bad foot odor) that needs to be addressed. </w:t>
            </w:r>
          </w:p>
          <w:p w14:paraId="2FFAC9DE"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The membership is continuing to grow in the Wellness Center and there is no adequate staffing for this program.  It takes hours to manage from schedule planning, to facility upkeep</w:t>
            </w:r>
            <w:r>
              <w:rPr>
                <w:rFonts w:ascii="Tahoma" w:hAnsi="Tahoma" w:cs="Tahoma"/>
              </w:rPr>
              <w:t xml:space="preserve"> (cleanliness, equipment, and safety)</w:t>
            </w:r>
            <w:r w:rsidRPr="007C0C2F">
              <w:rPr>
                <w:rFonts w:ascii="Tahoma" w:hAnsi="Tahoma" w:cs="Tahoma"/>
              </w:rPr>
              <w:t xml:space="preserve">, updating certificate records of all instructors, updating the website and face book page, creating timesheets for all instructors every 2 – weeks, and dealing with complaints from members.  It is also not equipped with an AED to assist in the event of an emergency.   </w:t>
            </w:r>
          </w:p>
          <w:p w14:paraId="431F09F0"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New Student Orientation and Frosh C</w:t>
            </w:r>
            <w:r>
              <w:rPr>
                <w:rFonts w:ascii="Tahoma" w:hAnsi="Tahoma" w:cs="Tahoma"/>
              </w:rPr>
              <w:t xml:space="preserve">amp are programs that the Administration includes as an activity each year.  Since fall 2010 this position was filled twice. The Student Life Coordinator needs to fill the position while continue with the necessary duties of the vacant position.  These programs need to become institutionalized and budgets allocated to support it.  </w:t>
            </w:r>
          </w:p>
          <w:p w14:paraId="18CD102F" w14:textId="77777777" w:rsidR="00890860" w:rsidRDefault="00890860" w:rsidP="00890860">
            <w:pPr>
              <w:numPr>
                <w:ilvl w:val="0"/>
                <w:numId w:val="31"/>
              </w:numPr>
              <w:snapToGrid w:val="0"/>
              <w:rPr>
                <w:rFonts w:ascii="Tahoma" w:hAnsi="Tahoma" w:cs="Tahoma"/>
              </w:rPr>
            </w:pPr>
            <w:r w:rsidRPr="007C0C2F">
              <w:rPr>
                <w:rFonts w:ascii="Tahoma" w:hAnsi="Tahoma" w:cs="Tahoma"/>
              </w:rPr>
              <w:t xml:space="preserve">The Academic Probation Policy is a new campus policy and was implemented in fall 2010.  This policy is managed by a Perkins funded APT Band A position and we have had difficulty keeping this position filled.  This position needs to be evaluated by the Administration and structured more to meet the demands and needs of the policy.  The Academic Probation Policy is not a program in any of the other UHCC Student Life Offices.  </w:t>
            </w:r>
          </w:p>
          <w:p w14:paraId="0DF2A64E" w14:textId="77777777" w:rsidR="00890860" w:rsidRPr="00F6321E" w:rsidRDefault="00890860" w:rsidP="00890860">
            <w:pPr>
              <w:numPr>
                <w:ilvl w:val="0"/>
                <w:numId w:val="27"/>
              </w:numPr>
              <w:rPr>
                <w:rFonts w:ascii="Tahoma" w:hAnsi="Tahoma" w:cs="Tahoma"/>
              </w:rPr>
            </w:pPr>
            <w:r>
              <w:rPr>
                <w:rFonts w:ascii="Tahoma" w:hAnsi="Tahoma" w:cs="Tahoma"/>
              </w:rPr>
              <w:t>The Student Life Office would improve its</w:t>
            </w:r>
            <w:r w:rsidRPr="00F6321E">
              <w:rPr>
                <w:rFonts w:ascii="Tahoma" w:hAnsi="Tahoma" w:cs="Tahoma"/>
              </w:rPr>
              <w:t xml:space="preserve"> efficiency</w:t>
            </w:r>
            <w:r>
              <w:rPr>
                <w:rFonts w:ascii="Tahoma" w:hAnsi="Tahoma" w:cs="Tahoma"/>
              </w:rPr>
              <w:t xml:space="preserve"> in overall purchasing and customer service if we had a full time (40 hour/week) Student Life Clerk.  This position would help in the overall management for all 11 programs that fall under Student Life.</w:t>
            </w:r>
          </w:p>
          <w:p w14:paraId="30E2BFE6" w14:textId="77777777" w:rsidR="00890860" w:rsidRDefault="00890860" w:rsidP="00BB0750">
            <w:pPr>
              <w:snapToGrid w:val="0"/>
              <w:ind w:left="576"/>
              <w:rPr>
                <w:rFonts w:ascii="Tahoma" w:hAnsi="Tahoma" w:cs="Tahoma"/>
              </w:rPr>
            </w:pPr>
            <w:r w:rsidRPr="007C0C2F">
              <w:rPr>
                <w:rFonts w:ascii="Tahoma" w:hAnsi="Tahoma" w:cs="Tahoma"/>
                <w:b/>
              </w:rPr>
              <w:t>Lack of resources</w:t>
            </w:r>
            <w:r w:rsidRPr="007C0C2F">
              <w:rPr>
                <w:rFonts w:ascii="Tahoma" w:hAnsi="Tahoma" w:cs="Tahoma"/>
              </w:rPr>
              <w:t xml:space="preserve">: </w:t>
            </w:r>
          </w:p>
          <w:p w14:paraId="05E8B1ED"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Programs such as the Student2Student program, New Student Orientation, Frosh Camp, and the Academic Probation Policy are all funded by Federal funded grants.  These grants are funded year to year and are not a guarantee each year.  It is difficult to plan, hire, and carry out these progr</w:t>
            </w:r>
            <w:r>
              <w:rPr>
                <w:rFonts w:ascii="Tahoma" w:hAnsi="Tahoma" w:cs="Tahoma"/>
              </w:rPr>
              <w:t xml:space="preserve">ams of funding is not secured however they are all crucial to a student’s First Year Experience. </w:t>
            </w:r>
          </w:p>
          <w:p w14:paraId="4AFE7CA1"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 xml:space="preserve">Funding for the Student Lounge: The Lounge is used by students as a safe space to hang out and stay engaged on campus. The campus utilizes the Lounge for large events such as NSO, support services and program events, community events, and more. The furniture needs to be portable, health and safety regulated, and visually appealing to standardize with the new campus look.  Research with vendors has indicated that the Lounge furniture will range from $50,000 - $90,000. </w:t>
            </w:r>
          </w:p>
          <w:p w14:paraId="20001AC9"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 xml:space="preserve">Commencement: Student Life has no funds for commencement.  In the past all programs, invitations, and facility rental fees have come out of the marketing budget.  There needs to be an account specifically for commencement costs and funds allocated each year for this event.  </w:t>
            </w:r>
          </w:p>
          <w:p w14:paraId="3F1052E2" w14:textId="77777777" w:rsidR="00890860" w:rsidRPr="007C0C2F" w:rsidRDefault="00890860" w:rsidP="00BB0750">
            <w:pPr>
              <w:snapToGrid w:val="0"/>
              <w:ind w:left="576"/>
              <w:rPr>
                <w:rFonts w:ascii="Tahoma" w:hAnsi="Tahoma" w:cs="Tahoma"/>
              </w:rPr>
            </w:pPr>
            <w:r w:rsidRPr="007C0C2F">
              <w:rPr>
                <w:rFonts w:ascii="Tahoma" w:hAnsi="Tahoma" w:cs="Tahoma"/>
                <w:b/>
              </w:rPr>
              <w:lastRenderedPageBreak/>
              <w:t>Losing money</w:t>
            </w:r>
            <w:r w:rsidRPr="007C0C2F">
              <w:rPr>
                <w:rFonts w:ascii="Tahoma" w:hAnsi="Tahoma" w:cs="Tahoma"/>
              </w:rPr>
              <w:t xml:space="preserve">: </w:t>
            </w:r>
          </w:p>
          <w:p w14:paraId="704874FA"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 xml:space="preserve">Purchasing cheaper items to resolve an issue temporarily wastes money because they need to be constantly replaced. </w:t>
            </w:r>
          </w:p>
          <w:p w14:paraId="26BC8299"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 xml:space="preserve">Continuing to train staff for temporary positions takes away from daily office work and the focus on our existing programs. </w:t>
            </w:r>
          </w:p>
          <w:p w14:paraId="28EAF117" w14:textId="77777777" w:rsidR="00890860" w:rsidRPr="007C0C2F" w:rsidRDefault="00890860" w:rsidP="00890860">
            <w:pPr>
              <w:numPr>
                <w:ilvl w:val="0"/>
                <w:numId w:val="31"/>
              </w:numPr>
              <w:snapToGrid w:val="0"/>
              <w:rPr>
                <w:rFonts w:ascii="Tahoma" w:hAnsi="Tahoma" w:cs="Tahoma"/>
              </w:rPr>
            </w:pPr>
            <w:r w:rsidRPr="007C0C2F">
              <w:rPr>
                <w:rFonts w:ascii="Tahoma" w:hAnsi="Tahoma" w:cs="Tahoma"/>
              </w:rPr>
              <w:t xml:space="preserve">Without adequate staffing we are not able to monitor each class and check membership payments.  </w:t>
            </w:r>
          </w:p>
          <w:p w14:paraId="582FBA19" w14:textId="77777777" w:rsidR="00890860" w:rsidRPr="007C0C2F" w:rsidRDefault="00890860" w:rsidP="00BB0750">
            <w:pPr>
              <w:ind w:left="576"/>
              <w:rPr>
                <w:rFonts w:ascii="Tahoma" w:hAnsi="Tahoma" w:cs="Tahoma"/>
              </w:rPr>
            </w:pPr>
            <w:r w:rsidRPr="007C0C2F">
              <w:rPr>
                <w:rFonts w:ascii="Tahoma" w:hAnsi="Tahoma" w:cs="Tahoma"/>
                <w:b/>
              </w:rPr>
              <w:t>Vulnerable:</w:t>
            </w:r>
            <w:r w:rsidRPr="007C0C2F">
              <w:rPr>
                <w:rFonts w:ascii="Tahoma" w:hAnsi="Tahoma" w:cs="Tahoma"/>
              </w:rPr>
              <w:t xml:space="preserve"> </w:t>
            </w:r>
          </w:p>
          <w:p w14:paraId="3A033A82" w14:textId="77777777" w:rsidR="00890860" w:rsidRPr="007C0C2F" w:rsidRDefault="00890860" w:rsidP="00890860">
            <w:pPr>
              <w:numPr>
                <w:ilvl w:val="0"/>
                <w:numId w:val="31"/>
              </w:numPr>
              <w:rPr>
                <w:rFonts w:ascii="Tahoma" w:hAnsi="Tahoma" w:cs="Tahoma"/>
              </w:rPr>
            </w:pPr>
            <w:r w:rsidRPr="007C0C2F">
              <w:rPr>
                <w:rFonts w:ascii="Tahoma" w:hAnsi="Tahoma" w:cs="Tahoma"/>
              </w:rPr>
              <w:t>Student Life is stretched thin occasionally because we are asked to volunteer for many campus events (Student Government and Student Life staff)</w:t>
            </w:r>
            <w:r>
              <w:rPr>
                <w:rFonts w:ascii="Tahoma" w:hAnsi="Tahoma" w:cs="Tahoma"/>
              </w:rPr>
              <w:t>.</w:t>
            </w:r>
          </w:p>
          <w:p w14:paraId="28E85682" w14:textId="77777777" w:rsidR="00890860" w:rsidRPr="00F6321E" w:rsidRDefault="00890860" w:rsidP="00890860">
            <w:pPr>
              <w:numPr>
                <w:ilvl w:val="0"/>
                <w:numId w:val="31"/>
              </w:numPr>
              <w:rPr>
                <w:rFonts w:ascii="Tahoma" w:hAnsi="Tahoma" w:cs="Tahoma"/>
                <w:b/>
              </w:rPr>
            </w:pPr>
            <w:r>
              <w:rPr>
                <w:rFonts w:ascii="Tahoma" w:hAnsi="Tahoma" w:cs="Tahoma"/>
              </w:rPr>
              <w:t xml:space="preserve">Lack of people in positions affects the programs that fall under those positions, which could result in the lack of Federal Grants to support those programs in the future.  </w:t>
            </w:r>
          </w:p>
          <w:p w14:paraId="744B856D" w14:textId="77777777" w:rsidR="00890860" w:rsidRPr="00F6321E" w:rsidRDefault="00890860" w:rsidP="00890860">
            <w:pPr>
              <w:numPr>
                <w:ilvl w:val="0"/>
                <w:numId w:val="31"/>
              </w:numPr>
              <w:rPr>
                <w:rFonts w:ascii="Tahoma" w:hAnsi="Tahoma" w:cs="Tahoma"/>
                <w:b/>
              </w:rPr>
            </w:pPr>
            <w:r>
              <w:rPr>
                <w:rFonts w:ascii="Tahoma" w:hAnsi="Tahoma" w:cs="Tahoma"/>
              </w:rPr>
              <w:t>Student Life Coordinator is stretched thin by the 11 programs and 6 budgets that need to be managed.</w:t>
            </w:r>
          </w:p>
          <w:p w14:paraId="104A9C63" w14:textId="77777777" w:rsidR="00890860" w:rsidRPr="007C0C2F" w:rsidRDefault="00890860" w:rsidP="00BB0750">
            <w:pPr>
              <w:ind w:left="936"/>
              <w:rPr>
                <w:rFonts w:ascii="Tahoma" w:hAnsi="Tahoma" w:cs="Tahoma"/>
                <w:b/>
              </w:rPr>
            </w:pPr>
          </w:p>
        </w:tc>
      </w:tr>
    </w:tbl>
    <w:p w14:paraId="514E5E07" w14:textId="77777777" w:rsidR="00890860" w:rsidRDefault="00890860" w:rsidP="00890860">
      <w:pPr>
        <w:rPr>
          <w:rFonts w:ascii="Tahoma" w:hAnsi="Tahoma" w:cs="Tahoma"/>
          <w:b/>
        </w:rPr>
      </w:pPr>
    </w:p>
    <w:p w14:paraId="467A196B" w14:textId="77777777" w:rsidR="00890860" w:rsidRDefault="00890860" w:rsidP="00890860">
      <w:pPr>
        <w:rPr>
          <w:rFonts w:ascii="Tahoma" w:hAnsi="Tahoma" w:cs="Tahoma"/>
          <w:b/>
        </w:rPr>
      </w:pPr>
      <w:r>
        <w:rPr>
          <w:rFonts w:ascii="Tahoma" w:hAnsi="Tahoma" w:cs="Tahoma"/>
          <w:b/>
        </w:rPr>
        <w:t xml:space="preserve">Program Needs: </w:t>
      </w:r>
    </w:p>
    <w:p w14:paraId="552E06C5" w14:textId="77777777" w:rsidR="00890860" w:rsidRDefault="00890860" w:rsidP="00890860">
      <w:pPr>
        <w:rPr>
          <w:rFonts w:ascii="Tahoma" w:hAnsi="Tahoma" w:cs="Tahoma"/>
          <w:b/>
        </w:rPr>
      </w:pPr>
      <w:r>
        <w:rPr>
          <w:rFonts w:ascii="Tahoma" w:hAnsi="Tahoma" w:cs="Tahoma"/>
          <w:b/>
        </w:rPr>
        <w:t>SR10 Office Assistant III</w:t>
      </w:r>
    </w:p>
    <w:p w14:paraId="61C698CB" w14:textId="77777777" w:rsidR="00890860" w:rsidRDefault="00890860" w:rsidP="00890860">
      <w:pPr>
        <w:rPr>
          <w:rFonts w:ascii="Tahoma" w:hAnsi="Tahoma" w:cs="Tahoma"/>
          <w:b/>
        </w:rPr>
      </w:pPr>
    </w:p>
    <w:p w14:paraId="1AE08CCC" w14:textId="77777777" w:rsidR="00890860" w:rsidRDefault="00890860" w:rsidP="00890860">
      <w:pPr>
        <w:rPr>
          <w:rFonts w:ascii="Tahoma" w:hAnsi="Tahoma" w:cs="Tahoma"/>
          <w:b/>
        </w:rPr>
      </w:pPr>
      <w:r w:rsidRPr="00890860">
        <w:rPr>
          <w:rFonts w:ascii="Tahoma" w:hAnsi="Tahoma" w:cs="Tahoma"/>
          <w:b/>
          <w:highlight w:val="yellow"/>
        </w:rPr>
        <w:t>LCC’S program review</w:t>
      </w:r>
    </w:p>
    <w:p w14:paraId="33863AE9" w14:textId="77777777" w:rsidR="00D944D8" w:rsidRDefault="00D944D8" w:rsidP="00D944D8">
      <w:pPr>
        <w:pStyle w:val="ListParagraph"/>
        <w:ind w:left="1080"/>
        <w:jc w:val="right"/>
        <w:rPr>
          <w:sz w:val="20"/>
          <w:szCs w:val="20"/>
        </w:rPr>
      </w:pPr>
    </w:p>
    <w:p w14:paraId="3F8EDD74" w14:textId="77777777" w:rsidR="00D944D8" w:rsidRDefault="00D944D8" w:rsidP="00D944D8">
      <w:pPr>
        <w:pStyle w:val="ListParagraph"/>
        <w:ind w:left="1080"/>
        <w:jc w:val="right"/>
        <w:rPr>
          <w:sz w:val="20"/>
          <w:szCs w:val="20"/>
        </w:rPr>
      </w:pPr>
    </w:p>
    <w:p w14:paraId="66D278B0" w14:textId="77777777" w:rsidR="00D944D8" w:rsidRDefault="00D944D8" w:rsidP="00D944D8">
      <w:pPr>
        <w:pStyle w:val="ListParagraph"/>
        <w:ind w:left="1080"/>
        <w:jc w:val="right"/>
        <w:rPr>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6"/>
      </w:tblGrid>
      <w:tr w:rsidR="00890860" w:rsidRPr="004A59E6" w14:paraId="0CBEEF78" w14:textId="77777777" w:rsidTr="00BB0750">
        <w:trPr>
          <w:trHeight w:val="2744"/>
        </w:trPr>
        <w:tc>
          <w:tcPr>
            <w:tcW w:w="14184" w:type="dxa"/>
          </w:tcPr>
          <w:p w14:paraId="336CF811" w14:textId="77777777" w:rsidR="00890860" w:rsidRPr="0056252C" w:rsidRDefault="00890860" w:rsidP="00BB0750">
            <w:pPr>
              <w:rPr>
                <w:b/>
              </w:rPr>
            </w:pPr>
            <w:r w:rsidRPr="0056252C">
              <w:rPr>
                <w:b/>
                <w:sz w:val="22"/>
              </w:rPr>
              <w:t>Strengths</w:t>
            </w:r>
          </w:p>
          <w:p w14:paraId="76756EE0" w14:textId="77777777" w:rsidR="00890860" w:rsidRDefault="00890860" w:rsidP="00BB0750">
            <w:pPr>
              <w:ind w:left="576"/>
              <w:rPr>
                <w:rFonts w:cs="Arial"/>
              </w:rPr>
            </w:pPr>
            <w:r w:rsidRPr="0056252C">
              <w:rPr>
                <w:rFonts w:cs="Arial"/>
                <w:b/>
                <w:sz w:val="22"/>
                <w:szCs w:val="22"/>
              </w:rPr>
              <w:t>Advantages:</w:t>
            </w:r>
            <w:r w:rsidRPr="0056252C">
              <w:rPr>
                <w:rFonts w:cs="Arial"/>
                <w:sz w:val="22"/>
                <w:szCs w:val="22"/>
              </w:rPr>
              <w:t xml:space="preserve"> </w:t>
            </w:r>
            <w:r>
              <w:rPr>
                <w:rFonts w:cs="Arial"/>
                <w:sz w:val="22"/>
                <w:szCs w:val="22"/>
              </w:rPr>
              <w:t xml:space="preserve"> </w:t>
            </w:r>
          </w:p>
          <w:p w14:paraId="122B8B40" w14:textId="77777777" w:rsidR="00890860" w:rsidRDefault="00890860" w:rsidP="00890860">
            <w:pPr>
              <w:numPr>
                <w:ilvl w:val="0"/>
                <w:numId w:val="27"/>
              </w:numPr>
              <w:rPr>
                <w:rFonts w:cs="Arial"/>
              </w:rPr>
            </w:pPr>
            <w:r>
              <w:rPr>
                <w:rFonts w:cs="Arial"/>
                <w:sz w:val="22"/>
                <w:szCs w:val="22"/>
              </w:rPr>
              <w:t xml:space="preserve">The Student Life Staff has been a team for approximately 2.5 years and have all been trained in various workshops such as Safe Zone and Customer Service.  The staff is dedicated to providing excellent customer service and to be an office that is student friendly.  Campus departments refer students to the Student Life Office for many different reasons and the student staff need to be trained to answer the questions or refer them to the appropriate office. </w:t>
            </w:r>
          </w:p>
          <w:p w14:paraId="2B89E41A" w14:textId="77777777" w:rsidR="00890860" w:rsidRDefault="00890860" w:rsidP="00890860">
            <w:pPr>
              <w:numPr>
                <w:ilvl w:val="0"/>
                <w:numId w:val="27"/>
              </w:numPr>
              <w:rPr>
                <w:rFonts w:cs="Arial"/>
              </w:rPr>
            </w:pPr>
            <w:r>
              <w:rPr>
                <w:rFonts w:cs="Arial"/>
                <w:sz w:val="22"/>
                <w:szCs w:val="22"/>
              </w:rPr>
              <w:t xml:space="preserve">The Financial Aid Office often refers students who are eligible for volunteer scholarships to the Student Life Office because students gain a breadth of skills while being a part of Student Life.  The Student Life Coordinator manages an office staff that includes 1 clerk, 1 graphic designer, 4 student assistants, and up to 5 volunteers.  </w:t>
            </w:r>
          </w:p>
          <w:p w14:paraId="640088B8" w14:textId="77777777" w:rsidR="00890860" w:rsidRDefault="00890860" w:rsidP="00890860">
            <w:pPr>
              <w:numPr>
                <w:ilvl w:val="0"/>
                <w:numId w:val="27"/>
              </w:numPr>
              <w:rPr>
                <w:rFonts w:cs="Arial"/>
              </w:rPr>
            </w:pPr>
            <w:r>
              <w:rPr>
                <w:rFonts w:cs="Arial"/>
                <w:sz w:val="22"/>
                <w:szCs w:val="22"/>
              </w:rPr>
              <w:t xml:space="preserve">The hiring (RIF) of a Student Life Clerk has improved efficiency in the office regarding purchasing and customer service. </w:t>
            </w:r>
          </w:p>
          <w:p w14:paraId="0389DB6E" w14:textId="77777777" w:rsidR="00890860" w:rsidRPr="0056252C" w:rsidRDefault="00890860" w:rsidP="00890860">
            <w:pPr>
              <w:numPr>
                <w:ilvl w:val="0"/>
                <w:numId w:val="27"/>
              </w:numPr>
              <w:rPr>
                <w:rFonts w:cs="Arial"/>
              </w:rPr>
            </w:pPr>
            <w:r>
              <w:rPr>
                <w:rFonts w:cs="Arial"/>
                <w:sz w:val="22"/>
                <w:szCs w:val="22"/>
              </w:rPr>
              <w:t xml:space="preserve">Hiring a temporary </w:t>
            </w:r>
            <w:proofErr w:type="spellStart"/>
            <w:r>
              <w:rPr>
                <w:rFonts w:cs="Arial"/>
                <w:sz w:val="22"/>
                <w:szCs w:val="22"/>
              </w:rPr>
              <w:t>Ka</w:t>
            </w:r>
            <w:proofErr w:type="spellEnd"/>
            <w:r>
              <w:rPr>
                <w:rFonts w:cs="Arial"/>
                <w:sz w:val="22"/>
                <w:szCs w:val="22"/>
              </w:rPr>
              <w:t xml:space="preserve"> </w:t>
            </w:r>
            <w:proofErr w:type="spellStart"/>
            <w:r>
              <w:rPr>
                <w:rFonts w:cs="Arial"/>
                <w:sz w:val="22"/>
                <w:szCs w:val="22"/>
              </w:rPr>
              <w:t>Mana’o</w:t>
            </w:r>
            <w:proofErr w:type="spellEnd"/>
            <w:r>
              <w:rPr>
                <w:rFonts w:cs="Arial"/>
                <w:sz w:val="22"/>
                <w:szCs w:val="22"/>
              </w:rPr>
              <w:t xml:space="preserve"> Advisor has established an internal structure for the student run magazine.  The </w:t>
            </w:r>
            <w:r>
              <w:rPr>
                <w:rFonts w:cs="Arial"/>
                <w:sz w:val="22"/>
                <w:szCs w:val="22"/>
              </w:rPr>
              <w:lastRenderedPageBreak/>
              <w:t xml:space="preserve">magazine was produced with approximately 20 students on staff. </w:t>
            </w:r>
          </w:p>
          <w:p w14:paraId="5AB3C39B" w14:textId="77777777" w:rsidR="00890860" w:rsidRDefault="00890860" w:rsidP="00BB0750">
            <w:pPr>
              <w:ind w:left="576"/>
              <w:rPr>
                <w:rFonts w:cs="Arial"/>
              </w:rPr>
            </w:pPr>
            <w:r w:rsidRPr="0056252C">
              <w:rPr>
                <w:rFonts w:cs="Arial"/>
                <w:b/>
                <w:sz w:val="22"/>
                <w:szCs w:val="22"/>
              </w:rPr>
              <w:t>Do well:</w:t>
            </w:r>
            <w:r w:rsidRPr="0056252C">
              <w:rPr>
                <w:rFonts w:cs="Arial"/>
                <w:sz w:val="22"/>
                <w:szCs w:val="22"/>
              </w:rPr>
              <w:t xml:space="preserve"> </w:t>
            </w:r>
          </w:p>
          <w:p w14:paraId="3D63F770" w14:textId="77777777" w:rsidR="00890860" w:rsidRDefault="00890860" w:rsidP="00890860">
            <w:pPr>
              <w:numPr>
                <w:ilvl w:val="0"/>
                <w:numId w:val="27"/>
              </w:numPr>
              <w:rPr>
                <w:rFonts w:cs="Arial"/>
              </w:rPr>
            </w:pPr>
            <w:r w:rsidRPr="0056252C">
              <w:rPr>
                <w:rFonts w:cs="Arial"/>
                <w:sz w:val="22"/>
                <w:szCs w:val="22"/>
              </w:rPr>
              <w:t xml:space="preserve">Recruiting student leadership involvement and training them to be </w:t>
            </w:r>
            <w:r>
              <w:rPr>
                <w:rFonts w:cs="Arial"/>
                <w:sz w:val="22"/>
                <w:szCs w:val="22"/>
              </w:rPr>
              <w:t xml:space="preserve">efficient, understanding, and transformational </w:t>
            </w:r>
            <w:r w:rsidRPr="0056252C">
              <w:rPr>
                <w:rFonts w:cs="Arial"/>
                <w:sz w:val="22"/>
                <w:szCs w:val="22"/>
              </w:rPr>
              <w:t xml:space="preserve">student leaders.  </w:t>
            </w:r>
          </w:p>
          <w:p w14:paraId="3F184D44" w14:textId="77777777" w:rsidR="00890860" w:rsidRDefault="00890860" w:rsidP="00890860">
            <w:pPr>
              <w:numPr>
                <w:ilvl w:val="0"/>
                <w:numId w:val="27"/>
              </w:numPr>
              <w:rPr>
                <w:rFonts w:cs="Arial"/>
              </w:rPr>
            </w:pPr>
            <w:r w:rsidRPr="0056252C">
              <w:rPr>
                <w:rFonts w:cs="Arial"/>
                <w:sz w:val="22"/>
                <w:szCs w:val="22"/>
              </w:rPr>
              <w:t>Coordinating well attended events and partnering with campus divisions and student organizations</w:t>
            </w:r>
            <w:r>
              <w:rPr>
                <w:rFonts w:cs="Arial"/>
                <w:sz w:val="22"/>
                <w:szCs w:val="22"/>
              </w:rPr>
              <w:t xml:space="preserve">.  </w:t>
            </w:r>
          </w:p>
          <w:p w14:paraId="225911C8" w14:textId="77777777" w:rsidR="00890860" w:rsidRDefault="00890860" w:rsidP="00890860">
            <w:pPr>
              <w:numPr>
                <w:ilvl w:val="0"/>
                <w:numId w:val="27"/>
              </w:numPr>
              <w:rPr>
                <w:rFonts w:cs="Arial"/>
              </w:rPr>
            </w:pPr>
            <w:r>
              <w:rPr>
                <w:rFonts w:cs="Arial"/>
                <w:sz w:val="22"/>
                <w:szCs w:val="22"/>
              </w:rPr>
              <w:t xml:space="preserve">The Student Life Office engages students on campus and provides students with an opportunity to be involved and to build their own community on campus.  </w:t>
            </w:r>
          </w:p>
          <w:p w14:paraId="4E0BE498" w14:textId="77777777" w:rsidR="00890860" w:rsidRDefault="00890860" w:rsidP="00890860">
            <w:pPr>
              <w:numPr>
                <w:ilvl w:val="0"/>
                <w:numId w:val="27"/>
              </w:numPr>
              <w:rPr>
                <w:rFonts w:cs="Arial"/>
              </w:rPr>
            </w:pPr>
            <w:r>
              <w:rPr>
                <w:rFonts w:cs="Arial"/>
                <w:sz w:val="22"/>
                <w:szCs w:val="22"/>
              </w:rPr>
              <w:t>Utilize students and their strengths to maximize efficiency and engagement on campus</w:t>
            </w:r>
          </w:p>
          <w:p w14:paraId="394D8B3D" w14:textId="77777777" w:rsidR="00890860" w:rsidRDefault="00890860" w:rsidP="00890860">
            <w:pPr>
              <w:numPr>
                <w:ilvl w:val="0"/>
                <w:numId w:val="27"/>
              </w:numPr>
              <w:rPr>
                <w:rFonts w:cs="Arial"/>
              </w:rPr>
            </w:pPr>
            <w:r>
              <w:rPr>
                <w:rFonts w:cs="Arial"/>
                <w:sz w:val="22"/>
                <w:szCs w:val="22"/>
              </w:rPr>
              <w:t xml:space="preserve">Communicating with the campus via email blasts and personal communication.  The website has been helpful in dispersing </w:t>
            </w:r>
            <w:r w:rsidRPr="0029098B">
              <w:rPr>
                <w:rFonts w:cs="Arial"/>
                <w:sz w:val="22"/>
                <w:szCs w:val="22"/>
              </w:rPr>
              <w:t xml:space="preserve">information: </w:t>
            </w:r>
            <w:r w:rsidRPr="0029098B">
              <w:rPr>
                <w:rFonts w:cs="Arial"/>
              </w:rPr>
              <w:t>7/1/2010 to 6/30/2011: The website had 91,000 views.</w:t>
            </w:r>
            <w:r>
              <w:t xml:space="preserve"> </w:t>
            </w:r>
          </w:p>
          <w:p w14:paraId="6EE36BD7" w14:textId="77777777" w:rsidR="00890860" w:rsidRPr="0056252C" w:rsidRDefault="00890860" w:rsidP="00890860">
            <w:pPr>
              <w:numPr>
                <w:ilvl w:val="0"/>
                <w:numId w:val="27"/>
              </w:numPr>
              <w:rPr>
                <w:rFonts w:cs="Arial"/>
              </w:rPr>
            </w:pPr>
            <w:r>
              <w:rPr>
                <w:rFonts w:cs="Arial"/>
                <w:sz w:val="22"/>
                <w:szCs w:val="22"/>
              </w:rPr>
              <w:t xml:space="preserve">Streamlining various processes for students including NSO online reservation system and the process for Commencement. </w:t>
            </w:r>
          </w:p>
          <w:p w14:paraId="25ACF84A" w14:textId="77777777" w:rsidR="00890860" w:rsidRPr="0056252C" w:rsidRDefault="00890860" w:rsidP="00BB0750">
            <w:pPr>
              <w:ind w:left="576"/>
              <w:rPr>
                <w:rFonts w:cs="Arial"/>
              </w:rPr>
            </w:pPr>
            <w:r w:rsidRPr="0056252C">
              <w:rPr>
                <w:rFonts w:cs="Arial"/>
                <w:b/>
                <w:sz w:val="22"/>
                <w:szCs w:val="22"/>
              </w:rPr>
              <w:t>Resources:</w:t>
            </w:r>
            <w:r w:rsidRPr="0056252C">
              <w:rPr>
                <w:rFonts w:cs="Arial"/>
                <w:sz w:val="22"/>
                <w:szCs w:val="22"/>
              </w:rPr>
              <w:t xml:space="preserve"> HASLA, ACUI</w:t>
            </w:r>
            <w:r>
              <w:rPr>
                <w:rFonts w:cs="Arial"/>
                <w:sz w:val="22"/>
                <w:szCs w:val="22"/>
              </w:rPr>
              <w:t xml:space="preserve">, and campus faculty </w:t>
            </w:r>
          </w:p>
          <w:p w14:paraId="77BDF8FC" w14:textId="77777777" w:rsidR="00890860" w:rsidRDefault="00890860" w:rsidP="00BB0750">
            <w:pPr>
              <w:ind w:left="576"/>
              <w:rPr>
                <w:rFonts w:cs="Arial"/>
              </w:rPr>
            </w:pPr>
            <w:r w:rsidRPr="0056252C">
              <w:rPr>
                <w:rFonts w:cs="Arial"/>
                <w:b/>
                <w:sz w:val="22"/>
                <w:szCs w:val="22"/>
              </w:rPr>
              <w:t>Strengths from others:</w:t>
            </w:r>
            <w:r w:rsidRPr="0056252C">
              <w:rPr>
                <w:rFonts w:cs="Arial"/>
                <w:sz w:val="22"/>
                <w:szCs w:val="22"/>
              </w:rPr>
              <w:t xml:space="preserve"> </w:t>
            </w:r>
          </w:p>
          <w:p w14:paraId="4E05CE09" w14:textId="77777777" w:rsidR="00890860" w:rsidRDefault="00890860" w:rsidP="00890860">
            <w:pPr>
              <w:numPr>
                <w:ilvl w:val="0"/>
                <w:numId w:val="27"/>
              </w:numPr>
              <w:rPr>
                <w:rFonts w:cs="Arial"/>
              </w:rPr>
            </w:pPr>
            <w:r>
              <w:rPr>
                <w:rFonts w:cs="Arial"/>
                <w:sz w:val="22"/>
                <w:szCs w:val="22"/>
              </w:rPr>
              <w:t>Budget</w:t>
            </w:r>
          </w:p>
          <w:p w14:paraId="4FBE1E16" w14:textId="77777777" w:rsidR="00890860" w:rsidRDefault="00890860" w:rsidP="00890860">
            <w:pPr>
              <w:numPr>
                <w:ilvl w:val="0"/>
                <w:numId w:val="27"/>
              </w:numPr>
              <w:rPr>
                <w:rFonts w:cs="Arial"/>
              </w:rPr>
            </w:pPr>
            <w:r>
              <w:rPr>
                <w:rFonts w:cs="Arial"/>
                <w:sz w:val="22"/>
                <w:szCs w:val="22"/>
              </w:rPr>
              <w:t>Trained student leader</w:t>
            </w:r>
          </w:p>
          <w:p w14:paraId="4B9524A2" w14:textId="77777777" w:rsidR="00890860" w:rsidRDefault="00890860" w:rsidP="00890860">
            <w:pPr>
              <w:numPr>
                <w:ilvl w:val="0"/>
                <w:numId w:val="27"/>
              </w:numPr>
              <w:rPr>
                <w:rFonts w:cs="Arial"/>
              </w:rPr>
            </w:pPr>
            <w:r>
              <w:rPr>
                <w:rFonts w:cs="Arial"/>
                <w:sz w:val="22"/>
                <w:szCs w:val="22"/>
              </w:rPr>
              <w:t>E</w:t>
            </w:r>
            <w:r w:rsidRPr="0056252C">
              <w:rPr>
                <w:rFonts w:cs="Arial"/>
                <w:sz w:val="22"/>
                <w:szCs w:val="22"/>
              </w:rPr>
              <w:t>vent planning skills</w:t>
            </w:r>
            <w:r>
              <w:rPr>
                <w:rFonts w:cs="Arial"/>
                <w:sz w:val="22"/>
                <w:szCs w:val="22"/>
              </w:rPr>
              <w:t xml:space="preserve"> and workshop presentations</w:t>
            </w:r>
          </w:p>
          <w:p w14:paraId="33AB313F" w14:textId="77777777" w:rsidR="00890860" w:rsidRDefault="00890860" w:rsidP="00890860">
            <w:pPr>
              <w:numPr>
                <w:ilvl w:val="0"/>
                <w:numId w:val="27"/>
              </w:numPr>
              <w:rPr>
                <w:rFonts w:cs="Arial"/>
              </w:rPr>
            </w:pPr>
            <w:r>
              <w:rPr>
                <w:rFonts w:cs="Arial"/>
                <w:sz w:val="22"/>
                <w:szCs w:val="22"/>
              </w:rPr>
              <w:t>E</w:t>
            </w:r>
            <w:r w:rsidRPr="0056252C">
              <w:rPr>
                <w:rFonts w:cs="Arial"/>
                <w:sz w:val="22"/>
                <w:szCs w:val="22"/>
              </w:rPr>
              <w:t>agerness to assist with campus events</w:t>
            </w:r>
          </w:p>
          <w:p w14:paraId="498D01EC" w14:textId="77777777" w:rsidR="00890860" w:rsidRPr="00A30790" w:rsidRDefault="00890860" w:rsidP="00890860">
            <w:pPr>
              <w:numPr>
                <w:ilvl w:val="0"/>
                <w:numId w:val="27"/>
              </w:numPr>
              <w:rPr>
                <w:rFonts w:cs="Arial"/>
              </w:rPr>
            </w:pPr>
            <w:r w:rsidRPr="00A30790">
              <w:rPr>
                <w:rFonts w:cs="Arial"/>
                <w:sz w:val="22"/>
                <w:szCs w:val="22"/>
              </w:rPr>
              <w:t>Team oriented staff that is always open to assisting with events</w:t>
            </w:r>
          </w:p>
          <w:p w14:paraId="418F91E0" w14:textId="77777777" w:rsidR="00890860" w:rsidRPr="00A30790" w:rsidRDefault="00890860" w:rsidP="00890860">
            <w:pPr>
              <w:numPr>
                <w:ilvl w:val="0"/>
                <w:numId w:val="27"/>
              </w:numPr>
              <w:rPr>
                <w:rFonts w:cs="Arial"/>
              </w:rPr>
            </w:pPr>
            <w:r w:rsidRPr="00A30790">
              <w:rPr>
                <w:rFonts w:cs="Arial"/>
                <w:sz w:val="22"/>
                <w:szCs w:val="22"/>
              </w:rPr>
              <w:t>General campus information</w:t>
            </w:r>
          </w:p>
          <w:p w14:paraId="3BDC21BB" w14:textId="77777777" w:rsidR="00890860" w:rsidRPr="00A30790" w:rsidRDefault="00890860" w:rsidP="00890860">
            <w:pPr>
              <w:numPr>
                <w:ilvl w:val="0"/>
                <w:numId w:val="27"/>
              </w:numPr>
              <w:rPr>
                <w:rFonts w:cs="Arial"/>
              </w:rPr>
            </w:pPr>
            <w:r w:rsidRPr="00A30790">
              <w:rPr>
                <w:rFonts w:cs="Arial"/>
                <w:sz w:val="22"/>
                <w:szCs w:val="22"/>
              </w:rPr>
              <w:t xml:space="preserve">B&amp;F Committee and workshops which provides funding opportunities for the campus </w:t>
            </w:r>
          </w:p>
          <w:p w14:paraId="0706D73B" w14:textId="77777777" w:rsidR="00890860" w:rsidRPr="00A30790" w:rsidRDefault="00890860" w:rsidP="00890860">
            <w:pPr>
              <w:numPr>
                <w:ilvl w:val="0"/>
                <w:numId w:val="27"/>
              </w:numPr>
              <w:rPr>
                <w:rFonts w:cs="Arial"/>
              </w:rPr>
            </w:pPr>
            <w:r w:rsidRPr="00A30790">
              <w:rPr>
                <w:rFonts w:cs="Arial"/>
                <w:sz w:val="22"/>
                <w:szCs w:val="22"/>
              </w:rPr>
              <w:t xml:space="preserve">Weekly email updates to students about campus announcements </w:t>
            </w:r>
          </w:p>
          <w:p w14:paraId="2C7BB32C" w14:textId="77777777" w:rsidR="00890860" w:rsidRDefault="00890860" w:rsidP="00BB0750">
            <w:pPr>
              <w:snapToGrid w:val="0"/>
              <w:ind w:left="576"/>
              <w:rPr>
                <w:rFonts w:cs="Arial"/>
              </w:rPr>
            </w:pPr>
            <w:r w:rsidRPr="0056252C">
              <w:rPr>
                <w:rFonts w:cs="Arial"/>
                <w:b/>
                <w:sz w:val="22"/>
                <w:szCs w:val="22"/>
              </w:rPr>
              <w:t xml:space="preserve">Successful aspects: </w:t>
            </w:r>
          </w:p>
          <w:p w14:paraId="2095766E" w14:textId="77777777" w:rsidR="00890860" w:rsidRDefault="00890860" w:rsidP="00890860">
            <w:pPr>
              <w:numPr>
                <w:ilvl w:val="0"/>
                <w:numId w:val="27"/>
              </w:numPr>
              <w:snapToGrid w:val="0"/>
              <w:rPr>
                <w:rFonts w:cs="Arial"/>
              </w:rPr>
            </w:pPr>
            <w:r>
              <w:rPr>
                <w:rFonts w:cs="Arial"/>
                <w:sz w:val="22"/>
                <w:szCs w:val="22"/>
              </w:rPr>
              <w:t xml:space="preserve">Successful aspect would be the branding of Student Life.  After 2.5 years students recognize the Student Life image, they attend the events, and come to the office and utilize the office as a resource.  </w:t>
            </w:r>
          </w:p>
          <w:p w14:paraId="20ED0C77" w14:textId="77777777" w:rsidR="00890860" w:rsidRPr="00A30790" w:rsidRDefault="00890860" w:rsidP="00890860">
            <w:pPr>
              <w:numPr>
                <w:ilvl w:val="0"/>
                <w:numId w:val="27"/>
              </w:numPr>
              <w:snapToGrid w:val="0"/>
              <w:rPr>
                <w:rFonts w:cs="Arial"/>
              </w:rPr>
            </w:pPr>
            <w:r>
              <w:rPr>
                <w:rFonts w:cs="Arial"/>
                <w:sz w:val="22"/>
                <w:szCs w:val="22"/>
              </w:rPr>
              <w:t xml:space="preserve">The launch of mandatory NSO is successful as well because many faculty members have seen a difference in the student’s </w:t>
            </w:r>
            <w:r w:rsidRPr="00A30790">
              <w:rPr>
                <w:rFonts w:cs="Arial"/>
                <w:sz w:val="22"/>
                <w:szCs w:val="22"/>
              </w:rPr>
              <w:t xml:space="preserve">preparation for classes and understanding of </w:t>
            </w:r>
            <w:proofErr w:type="spellStart"/>
            <w:r w:rsidRPr="00A30790">
              <w:rPr>
                <w:rFonts w:cs="Arial"/>
                <w:sz w:val="22"/>
                <w:szCs w:val="22"/>
              </w:rPr>
              <w:t>Laulima</w:t>
            </w:r>
            <w:proofErr w:type="spellEnd"/>
            <w:r w:rsidRPr="00A30790">
              <w:rPr>
                <w:rFonts w:cs="Arial"/>
                <w:sz w:val="22"/>
                <w:szCs w:val="22"/>
              </w:rPr>
              <w:t xml:space="preserve"> which the faculty members </w:t>
            </w:r>
            <w:proofErr w:type="gramStart"/>
            <w:r w:rsidRPr="00A30790">
              <w:rPr>
                <w:rFonts w:cs="Arial"/>
                <w:sz w:val="22"/>
                <w:szCs w:val="22"/>
              </w:rPr>
              <w:t>feel  in</w:t>
            </w:r>
            <w:proofErr w:type="gramEnd"/>
            <w:r w:rsidRPr="00A30790">
              <w:rPr>
                <w:rFonts w:cs="Arial"/>
                <w:sz w:val="22"/>
                <w:szCs w:val="22"/>
              </w:rPr>
              <w:t xml:space="preserve"> part due to the mandatory NSO and counseling appointment. </w:t>
            </w:r>
          </w:p>
          <w:p w14:paraId="4103F50A" w14:textId="77777777" w:rsidR="00890860" w:rsidRPr="00A30790" w:rsidRDefault="00890860" w:rsidP="00890860">
            <w:pPr>
              <w:numPr>
                <w:ilvl w:val="0"/>
                <w:numId w:val="27"/>
              </w:numPr>
              <w:snapToGrid w:val="0"/>
              <w:rPr>
                <w:rFonts w:cs="Arial"/>
              </w:rPr>
            </w:pPr>
            <w:r w:rsidRPr="00A30790">
              <w:rPr>
                <w:rFonts w:cs="Arial"/>
                <w:sz w:val="22"/>
                <w:szCs w:val="22"/>
              </w:rPr>
              <w:t xml:space="preserve">Consistently maintaining a full membership in all leadership areas: Student </w:t>
            </w:r>
            <w:proofErr w:type="gramStart"/>
            <w:r w:rsidRPr="00A30790">
              <w:rPr>
                <w:rFonts w:cs="Arial"/>
                <w:sz w:val="22"/>
                <w:szCs w:val="22"/>
              </w:rPr>
              <w:t>Government ,</w:t>
            </w:r>
            <w:proofErr w:type="gramEnd"/>
            <w:r w:rsidRPr="00A30790">
              <w:rPr>
                <w:rFonts w:cs="Arial"/>
                <w:sz w:val="22"/>
                <w:szCs w:val="22"/>
              </w:rPr>
              <w:t xml:space="preserve"> SG, (9), Student Activities Board, SAB, (7), Budget and Finance Committee, B&amp;F, (5-7), and New Student Orientation (NSO-12).  </w:t>
            </w:r>
          </w:p>
          <w:p w14:paraId="4FDC693B" w14:textId="77777777" w:rsidR="00890860" w:rsidRDefault="00890860" w:rsidP="00890860">
            <w:pPr>
              <w:numPr>
                <w:ilvl w:val="0"/>
                <w:numId w:val="27"/>
              </w:numPr>
              <w:snapToGrid w:val="0"/>
              <w:rPr>
                <w:rFonts w:cs="Arial"/>
              </w:rPr>
            </w:pPr>
            <w:r w:rsidRPr="00A30790">
              <w:rPr>
                <w:rFonts w:cs="Arial"/>
                <w:sz w:val="22"/>
                <w:szCs w:val="22"/>
              </w:rPr>
              <w:t xml:space="preserve">The $30,000 Domestic/Sexual Assault grant has brought infrastructure to the committee to support events and trainings related to DV and Sex Assault.  </w:t>
            </w:r>
          </w:p>
          <w:p w14:paraId="55BDEC27" w14:textId="77777777" w:rsidR="00890860" w:rsidRDefault="00890860" w:rsidP="00890860">
            <w:pPr>
              <w:numPr>
                <w:ilvl w:val="0"/>
                <w:numId w:val="27"/>
              </w:numPr>
              <w:snapToGrid w:val="0"/>
              <w:rPr>
                <w:rFonts w:cs="Arial"/>
              </w:rPr>
            </w:pPr>
            <w:r>
              <w:rPr>
                <w:rFonts w:cs="Arial"/>
                <w:sz w:val="22"/>
                <w:szCs w:val="22"/>
              </w:rPr>
              <w:t xml:space="preserve">Commencement:  A consistent committee has helped streamline the ceremony and create a more enjoyable experience for students and family. </w:t>
            </w:r>
          </w:p>
          <w:p w14:paraId="72196756" w14:textId="77777777" w:rsidR="00890860" w:rsidRPr="00A30790" w:rsidRDefault="00890860" w:rsidP="00890860">
            <w:pPr>
              <w:numPr>
                <w:ilvl w:val="0"/>
                <w:numId w:val="27"/>
              </w:numPr>
              <w:snapToGrid w:val="0"/>
              <w:rPr>
                <w:rFonts w:cs="Arial"/>
              </w:rPr>
            </w:pPr>
            <w:r>
              <w:rPr>
                <w:rFonts w:cs="Arial"/>
                <w:sz w:val="22"/>
                <w:szCs w:val="22"/>
              </w:rPr>
              <w:lastRenderedPageBreak/>
              <w:t xml:space="preserve">The addition of </w:t>
            </w:r>
            <w:proofErr w:type="spellStart"/>
            <w:r>
              <w:rPr>
                <w:rFonts w:cs="Arial"/>
                <w:sz w:val="22"/>
                <w:szCs w:val="22"/>
              </w:rPr>
              <w:t>Ka</w:t>
            </w:r>
            <w:proofErr w:type="spellEnd"/>
            <w:r>
              <w:rPr>
                <w:rFonts w:cs="Arial"/>
                <w:sz w:val="22"/>
                <w:szCs w:val="22"/>
              </w:rPr>
              <w:t xml:space="preserve"> </w:t>
            </w:r>
            <w:proofErr w:type="spellStart"/>
            <w:r>
              <w:rPr>
                <w:rFonts w:cs="Arial"/>
                <w:sz w:val="22"/>
                <w:szCs w:val="22"/>
              </w:rPr>
              <w:t>Mana’o</w:t>
            </w:r>
            <w:proofErr w:type="spellEnd"/>
            <w:r>
              <w:rPr>
                <w:rFonts w:cs="Arial"/>
                <w:sz w:val="22"/>
                <w:szCs w:val="22"/>
              </w:rPr>
              <w:t xml:space="preserve"> to Student Life has engaged more students on campus who have different skills and talents. </w:t>
            </w:r>
          </w:p>
          <w:p w14:paraId="539E3FE8" w14:textId="77777777" w:rsidR="00890860" w:rsidRPr="0056252C" w:rsidRDefault="00890860" w:rsidP="00BB0750">
            <w:pPr>
              <w:snapToGrid w:val="0"/>
              <w:ind w:left="576"/>
              <w:rPr>
                <w:rFonts w:cs="Arial"/>
              </w:rPr>
            </w:pPr>
            <w:r w:rsidRPr="0056252C">
              <w:rPr>
                <w:rFonts w:cs="Arial"/>
                <w:b/>
                <w:sz w:val="22"/>
                <w:szCs w:val="22"/>
              </w:rPr>
              <w:t xml:space="preserve">Selling point and advantages: </w:t>
            </w:r>
            <w:r w:rsidRPr="0056252C">
              <w:rPr>
                <w:rFonts w:cs="Arial"/>
                <w:sz w:val="22"/>
                <w:szCs w:val="22"/>
              </w:rPr>
              <w:t>active student leaders who can help in every aspect, a non restrictive budget, event planning knowledge and experience</w:t>
            </w:r>
            <w:r>
              <w:rPr>
                <w:rFonts w:cs="Arial"/>
                <w:sz w:val="22"/>
                <w:szCs w:val="22"/>
              </w:rPr>
              <w:t xml:space="preserve">, a very positive outlook and passion for students. </w:t>
            </w:r>
          </w:p>
          <w:p w14:paraId="7906963F" w14:textId="77777777" w:rsidR="00890860" w:rsidRPr="004A59E6" w:rsidRDefault="00890860" w:rsidP="00BB0750">
            <w:pPr>
              <w:rPr>
                <w:b/>
              </w:rPr>
            </w:pPr>
          </w:p>
        </w:tc>
      </w:tr>
    </w:tbl>
    <w:p w14:paraId="13F57662" w14:textId="77777777" w:rsidR="00890860" w:rsidRDefault="00890860" w:rsidP="00890860">
      <w:pPr>
        <w:ind w:left="360" w:hanging="360"/>
        <w:rPr>
          <w:sz w:val="22"/>
        </w:rPr>
      </w:pPr>
    </w:p>
    <w:p w14:paraId="4ACB5263" w14:textId="77777777" w:rsidR="00890860" w:rsidRPr="00ED4C3F" w:rsidRDefault="00890860" w:rsidP="00890860">
      <w:pPr>
        <w:ind w:left="360" w:hanging="360"/>
      </w:pPr>
      <w:r>
        <w:rPr>
          <w:b/>
          <w:sz w:val="22"/>
        </w:rPr>
        <w:br w:type="page"/>
      </w:r>
      <w:r w:rsidRPr="00ED4C3F">
        <w:rPr>
          <w:b/>
        </w:rPr>
        <w:lastRenderedPageBreak/>
        <w:t>Weaknesses:</w:t>
      </w:r>
    </w:p>
    <w:p w14:paraId="7524700F" w14:textId="77777777" w:rsidR="00890860" w:rsidRPr="00ED4C3F" w:rsidRDefault="00890860" w:rsidP="00890860">
      <w:pPr>
        <w:ind w:left="540" w:hanging="360"/>
      </w:pPr>
      <w:r w:rsidRPr="00ED4C3F">
        <w:t>What could you improve?</w:t>
      </w:r>
    </w:p>
    <w:p w14:paraId="11EBF653" w14:textId="77777777" w:rsidR="00890860" w:rsidRPr="00ED4C3F" w:rsidRDefault="00890860" w:rsidP="00890860">
      <w:pPr>
        <w:ind w:left="540" w:hanging="360"/>
      </w:pPr>
      <w:r w:rsidRPr="00ED4C3F">
        <w:t>What should you avoid?</w:t>
      </w:r>
    </w:p>
    <w:p w14:paraId="24557FD5" w14:textId="77777777" w:rsidR="00890860" w:rsidRPr="00ED4C3F" w:rsidRDefault="00890860" w:rsidP="00890860">
      <w:pPr>
        <w:ind w:left="540" w:hanging="360"/>
      </w:pPr>
      <w:r w:rsidRPr="00ED4C3F">
        <w:t>Where does your Area lack resources?</w:t>
      </w:r>
    </w:p>
    <w:p w14:paraId="7F15D243" w14:textId="77777777" w:rsidR="00890860" w:rsidRPr="00ED4C3F" w:rsidRDefault="00890860" w:rsidP="00890860">
      <w:pPr>
        <w:ind w:left="540" w:hanging="360"/>
      </w:pPr>
      <w:r w:rsidRPr="00ED4C3F">
        <w:t>Where are we losing money?</w:t>
      </w:r>
    </w:p>
    <w:p w14:paraId="033043EA" w14:textId="77777777" w:rsidR="00890860" w:rsidRPr="00ED4C3F" w:rsidRDefault="00890860" w:rsidP="00890860">
      <w:pPr>
        <w:ind w:left="540" w:hanging="360"/>
      </w:pPr>
      <w:r w:rsidRPr="00ED4C3F">
        <w:t>Where are we vulnerable?</w:t>
      </w:r>
    </w:p>
    <w:p w14:paraId="6DAA06F3" w14:textId="77777777" w:rsidR="00890860" w:rsidRDefault="00890860" w:rsidP="00890860">
      <w:pPr>
        <w:pStyle w:val="Noparagraphsty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i/>
          <w:color w:val="333333"/>
          <w:sz w:val="18"/>
        </w:rPr>
      </w:pPr>
    </w:p>
    <w:p w14:paraId="2ED99928" w14:textId="77777777" w:rsidR="00890860" w:rsidRDefault="00890860" w:rsidP="00890860">
      <w:pPr>
        <w:pStyle w:val="Noparagraphsty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i/>
          <w:color w:val="333333"/>
          <w:sz w:val="18"/>
        </w:rPr>
      </w:pPr>
      <w:r>
        <w:rPr>
          <w:rFonts w:ascii="Arial" w:hAnsi="Arial"/>
          <w:i/>
          <w:color w:val="333333"/>
          <w:sz w:val="18"/>
        </w:rPr>
        <w:t>Again, consider this from an internal and external perspective.  Think about competitors, internal quality, what’s holding us back?</w:t>
      </w:r>
    </w:p>
    <w:p w14:paraId="6CD56E44" w14:textId="77777777" w:rsidR="00890860" w:rsidRDefault="00890860" w:rsidP="00890860">
      <w:pPr>
        <w:ind w:left="540" w:hanging="360"/>
        <w:rPr>
          <w:sz w:val="22"/>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6"/>
      </w:tblGrid>
      <w:tr w:rsidR="00890860" w:rsidRPr="004A59E6" w14:paraId="1CEAA093" w14:textId="77777777" w:rsidTr="00BB0750">
        <w:trPr>
          <w:trHeight w:val="2537"/>
        </w:trPr>
        <w:tc>
          <w:tcPr>
            <w:tcW w:w="14184" w:type="dxa"/>
          </w:tcPr>
          <w:p w14:paraId="52F425A1" w14:textId="77777777" w:rsidR="00890860" w:rsidRDefault="00890860" w:rsidP="00BB0750">
            <w:pPr>
              <w:rPr>
                <w:b/>
              </w:rPr>
            </w:pPr>
            <w:r w:rsidRPr="004A59E6">
              <w:rPr>
                <w:b/>
                <w:sz w:val="22"/>
              </w:rPr>
              <w:t>Weaknesses</w:t>
            </w:r>
          </w:p>
          <w:p w14:paraId="7B54864C" w14:textId="77777777" w:rsidR="00890860" w:rsidRDefault="00890860" w:rsidP="00BB0750">
            <w:pPr>
              <w:snapToGrid w:val="0"/>
              <w:ind w:left="576"/>
              <w:rPr>
                <w:rFonts w:cs="Arial"/>
              </w:rPr>
            </w:pPr>
            <w:r w:rsidRPr="00CD1A18">
              <w:rPr>
                <w:rFonts w:cs="Arial"/>
                <w:b/>
                <w:sz w:val="22"/>
                <w:szCs w:val="22"/>
              </w:rPr>
              <w:t>Improve</w:t>
            </w:r>
            <w:r w:rsidRPr="00CD1A18">
              <w:rPr>
                <w:rFonts w:cs="Arial"/>
                <w:sz w:val="22"/>
                <w:szCs w:val="22"/>
              </w:rPr>
              <w:t xml:space="preserve">: </w:t>
            </w:r>
          </w:p>
          <w:p w14:paraId="74B118A1" w14:textId="77777777" w:rsidR="00890860" w:rsidRDefault="00890860" w:rsidP="00890860">
            <w:pPr>
              <w:numPr>
                <w:ilvl w:val="0"/>
                <w:numId w:val="31"/>
              </w:numPr>
              <w:snapToGrid w:val="0"/>
              <w:rPr>
                <w:rFonts w:cs="Arial"/>
              </w:rPr>
            </w:pPr>
            <w:r w:rsidRPr="00CD1A18">
              <w:rPr>
                <w:rFonts w:cs="Arial"/>
                <w:sz w:val="22"/>
                <w:szCs w:val="22"/>
              </w:rPr>
              <w:t>Improvements to the Student Lounge to create a safer space for students and to move towards the Student Loun</w:t>
            </w:r>
            <w:r>
              <w:rPr>
                <w:rFonts w:cs="Arial"/>
                <w:sz w:val="22"/>
                <w:szCs w:val="22"/>
              </w:rPr>
              <w:t>ge being a full event facility.  In the past year approximately 10 – 15 chairs have broken while students were sitting in it, this poses a huge liability issue</w:t>
            </w:r>
          </w:p>
          <w:p w14:paraId="490ABE9E" w14:textId="77777777" w:rsidR="00890860" w:rsidRDefault="00890860" w:rsidP="00890860">
            <w:pPr>
              <w:numPr>
                <w:ilvl w:val="0"/>
                <w:numId w:val="31"/>
              </w:numPr>
              <w:snapToGrid w:val="0"/>
              <w:rPr>
                <w:rFonts w:cs="Arial"/>
              </w:rPr>
            </w:pPr>
            <w:r>
              <w:rPr>
                <w:rFonts w:cs="Arial"/>
                <w:sz w:val="22"/>
                <w:szCs w:val="22"/>
              </w:rPr>
              <w:t xml:space="preserve">Student Government and other student leaders are constantly asked to staff events, participate in committees, and volunteer for various activities: often times they do get stretched thin.  Student Life is looking into engaging more volunteers on campus to alleviate that concern </w:t>
            </w:r>
          </w:p>
          <w:p w14:paraId="3C3F7D0E" w14:textId="77777777" w:rsidR="00890860" w:rsidRDefault="00890860" w:rsidP="00890860">
            <w:pPr>
              <w:numPr>
                <w:ilvl w:val="0"/>
                <w:numId w:val="31"/>
              </w:numPr>
              <w:snapToGrid w:val="0"/>
              <w:rPr>
                <w:rFonts w:cs="Arial"/>
              </w:rPr>
            </w:pPr>
            <w:r>
              <w:rPr>
                <w:rFonts w:cs="Arial"/>
                <w:sz w:val="22"/>
                <w:szCs w:val="22"/>
              </w:rPr>
              <w:t>Commencement: More communication to the counselors and students so that all are aware of the process to be listed in Commencement</w:t>
            </w:r>
          </w:p>
          <w:p w14:paraId="6AAD4AC4" w14:textId="77777777" w:rsidR="00890860" w:rsidRPr="00CD1A18" w:rsidRDefault="00890860" w:rsidP="00890860">
            <w:pPr>
              <w:numPr>
                <w:ilvl w:val="0"/>
                <w:numId w:val="31"/>
              </w:numPr>
              <w:snapToGrid w:val="0"/>
              <w:rPr>
                <w:rFonts w:cs="Arial"/>
              </w:rPr>
            </w:pPr>
            <w:r>
              <w:rPr>
                <w:rFonts w:cs="Arial"/>
                <w:sz w:val="22"/>
                <w:szCs w:val="22"/>
              </w:rPr>
              <w:t xml:space="preserve">Lack of IT support: Therese </w:t>
            </w:r>
            <w:proofErr w:type="spellStart"/>
            <w:r>
              <w:rPr>
                <w:rFonts w:cs="Arial"/>
                <w:sz w:val="22"/>
                <w:szCs w:val="22"/>
              </w:rPr>
              <w:t>Nakadomari</w:t>
            </w:r>
            <w:proofErr w:type="spellEnd"/>
            <w:r>
              <w:rPr>
                <w:rFonts w:cs="Arial"/>
                <w:sz w:val="22"/>
                <w:szCs w:val="22"/>
              </w:rPr>
              <w:t xml:space="preserve"> is constantly being asked to produce programming needs for NSO and Student Life. If Therese did not provide support NSO would not have NSO online and Student Life would not have various sites online such as the Commencement RSVP and Student Government Elections. </w:t>
            </w:r>
          </w:p>
          <w:p w14:paraId="151A2263" w14:textId="77777777" w:rsidR="00890860" w:rsidRPr="00CD1A18" w:rsidRDefault="00890860" w:rsidP="00BB0750">
            <w:pPr>
              <w:snapToGrid w:val="0"/>
              <w:ind w:left="576"/>
              <w:rPr>
                <w:rFonts w:cs="Arial"/>
              </w:rPr>
            </w:pPr>
            <w:r w:rsidRPr="00CD1A18">
              <w:rPr>
                <w:rFonts w:cs="Arial"/>
                <w:b/>
                <w:sz w:val="22"/>
                <w:szCs w:val="22"/>
              </w:rPr>
              <w:t>Avoid</w:t>
            </w:r>
            <w:r w:rsidRPr="00CD1A18">
              <w:rPr>
                <w:rFonts w:cs="Arial"/>
                <w:sz w:val="22"/>
                <w:szCs w:val="22"/>
              </w:rPr>
              <w:t xml:space="preserve">: </w:t>
            </w:r>
          </w:p>
          <w:p w14:paraId="26A5F9FF" w14:textId="77777777" w:rsidR="00890860" w:rsidRDefault="00890860" w:rsidP="00BB0750">
            <w:pPr>
              <w:snapToGrid w:val="0"/>
              <w:ind w:left="576"/>
              <w:rPr>
                <w:rFonts w:cs="Arial"/>
              </w:rPr>
            </w:pPr>
            <w:r w:rsidRPr="00CD1A18">
              <w:rPr>
                <w:rFonts w:cs="Arial"/>
                <w:b/>
                <w:sz w:val="22"/>
                <w:szCs w:val="22"/>
              </w:rPr>
              <w:t>Lack of resources</w:t>
            </w:r>
            <w:r w:rsidRPr="00CD1A18">
              <w:rPr>
                <w:rFonts w:cs="Arial"/>
                <w:sz w:val="22"/>
                <w:szCs w:val="22"/>
              </w:rPr>
              <w:t xml:space="preserve">: </w:t>
            </w:r>
          </w:p>
          <w:p w14:paraId="487470CC" w14:textId="77777777" w:rsidR="00890860" w:rsidRDefault="00890860" w:rsidP="00890860">
            <w:pPr>
              <w:numPr>
                <w:ilvl w:val="0"/>
                <w:numId w:val="31"/>
              </w:numPr>
              <w:snapToGrid w:val="0"/>
              <w:rPr>
                <w:rFonts w:cs="Arial"/>
              </w:rPr>
            </w:pPr>
            <w:proofErr w:type="spellStart"/>
            <w:r>
              <w:rPr>
                <w:rFonts w:cs="Arial"/>
                <w:sz w:val="22"/>
                <w:szCs w:val="22"/>
              </w:rPr>
              <w:t>Ka</w:t>
            </w:r>
            <w:proofErr w:type="spellEnd"/>
            <w:r>
              <w:rPr>
                <w:rFonts w:cs="Arial"/>
                <w:sz w:val="22"/>
                <w:szCs w:val="22"/>
              </w:rPr>
              <w:t xml:space="preserve"> </w:t>
            </w:r>
            <w:proofErr w:type="spellStart"/>
            <w:r>
              <w:rPr>
                <w:rFonts w:cs="Arial"/>
                <w:sz w:val="22"/>
                <w:szCs w:val="22"/>
              </w:rPr>
              <w:t>Mana’o</w:t>
            </w:r>
            <w:proofErr w:type="spellEnd"/>
            <w:r>
              <w:rPr>
                <w:rFonts w:cs="Arial"/>
                <w:sz w:val="22"/>
                <w:szCs w:val="22"/>
              </w:rPr>
              <w:t xml:space="preserve"> Advisor (Student Publications Advisor): This position was a temporary 1 year position, pending available funds.  The position was and currently is still funded through BOSC fees due to the high roll over from years of not utilizing the funds.  The funds will be depleted if the position continues to be funded through BOSC.  Every student pays $5 for the BOSC fee and the position is approximately $35,000 a year as an APT Band A.  </w:t>
            </w:r>
          </w:p>
          <w:p w14:paraId="36180EB0" w14:textId="77777777" w:rsidR="00890860" w:rsidRDefault="00890860" w:rsidP="00890860">
            <w:pPr>
              <w:numPr>
                <w:ilvl w:val="0"/>
                <w:numId w:val="31"/>
              </w:numPr>
              <w:snapToGrid w:val="0"/>
              <w:rPr>
                <w:rFonts w:cs="Arial"/>
              </w:rPr>
            </w:pPr>
            <w:r w:rsidRPr="00CD1A18">
              <w:rPr>
                <w:rFonts w:cs="Arial"/>
                <w:sz w:val="22"/>
                <w:szCs w:val="22"/>
              </w:rPr>
              <w:t>A major re-</w:t>
            </w:r>
            <w:proofErr w:type="spellStart"/>
            <w:r w:rsidRPr="00CD1A18">
              <w:rPr>
                <w:rFonts w:cs="Arial"/>
                <w:sz w:val="22"/>
                <w:szCs w:val="22"/>
              </w:rPr>
              <w:t>occuring</w:t>
            </w:r>
            <w:proofErr w:type="spellEnd"/>
            <w:r w:rsidRPr="00CD1A18">
              <w:rPr>
                <w:rFonts w:cs="Arial"/>
                <w:sz w:val="22"/>
                <w:szCs w:val="22"/>
              </w:rPr>
              <w:t xml:space="preserve"> issue is the lack of mental health support for students. The Student Life Coordinator advises approximately </w:t>
            </w:r>
            <w:r>
              <w:rPr>
                <w:rFonts w:cs="Arial"/>
                <w:sz w:val="22"/>
                <w:szCs w:val="22"/>
              </w:rPr>
              <w:t>40 - 50</w:t>
            </w:r>
            <w:r w:rsidRPr="00CD1A18">
              <w:rPr>
                <w:rFonts w:cs="Arial"/>
                <w:sz w:val="22"/>
                <w:szCs w:val="22"/>
              </w:rPr>
              <w:t xml:space="preserve"> students each semester and has encountered approximately </w:t>
            </w:r>
            <w:r>
              <w:rPr>
                <w:rFonts w:cs="Arial"/>
                <w:sz w:val="22"/>
                <w:szCs w:val="22"/>
              </w:rPr>
              <w:t xml:space="preserve">15 </w:t>
            </w:r>
            <w:r w:rsidRPr="00CD1A18">
              <w:rPr>
                <w:rFonts w:cs="Arial"/>
                <w:sz w:val="22"/>
                <w:szCs w:val="22"/>
              </w:rPr>
              <w:t xml:space="preserve">students with mental health concerns. These students do not receive any support because Leeward does not have an on-site mental health professional.  The Student Life Coordinator is not a licensed mental health professional; however the students reach out to the Coordinator due to the trust built while working together as Advisor and advisee. </w:t>
            </w:r>
          </w:p>
          <w:p w14:paraId="53F841D7" w14:textId="77777777" w:rsidR="00890860" w:rsidRDefault="00890860" w:rsidP="00890860">
            <w:pPr>
              <w:numPr>
                <w:ilvl w:val="0"/>
                <w:numId w:val="31"/>
              </w:numPr>
              <w:snapToGrid w:val="0"/>
              <w:rPr>
                <w:rFonts w:cs="Arial"/>
              </w:rPr>
            </w:pPr>
            <w:r>
              <w:rPr>
                <w:rFonts w:cs="Arial"/>
                <w:sz w:val="22"/>
                <w:szCs w:val="22"/>
              </w:rPr>
              <w:t xml:space="preserve">Funding for the Student Lounge: The Lounge is used by students as a safe space to hang out and stay engaged on campus. The campus utilizes the Lounge for large events such as NSO, BOR visits, Forums, and more. The furniture </w:t>
            </w:r>
            <w:r>
              <w:rPr>
                <w:rFonts w:cs="Arial"/>
                <w:sz w:val="22"/>
                <w:szCs w:val="22"/>
              </w:rPr>
              <w:lastRenderedPageBreak/>
              <w:t xml:space="preserve">needs to be portable, health and safety regulated, and visually appealing to standardize with the new campus look.  Research with vendors has indicated that the Lounge furniture will range from $30,000 - $40,000. </w:t>
            </w:r>
          </w:p>
          <w:p w14:paraId="7602AF04" w14:textId="77777777" w:rsidR="00890860" w:rsidRDefault="00890860" w:rsidP="00890860">
            <w:pPr>
              <w:numPr>
                <w:ilvl w:val="0"/>
                <w:numId w:val="31"/>
              </w:numPr>
              <w:snapToGrid w:val="0"/>
              <w:rPr>
                <w:rFonts w:cs="Arial"/>
              </w:rPr>
            </w:pPr>
            <w:r>
              <w:rPr>
                <w:rFonts w:cs="Arial"/>
                <w:sz w:val="22"/>
                <w:szCs w:val="22"/>
              </w:rPr>
              <w:t xml:space="preserve">Commencement: With the increase of student </w:t>
            </w:r>
            <w:proofErr w:type="gramStart"/>
            <w:r>
              <w:rPr>
                <w:rFonts w:cs="Arial"/>
                <w:sz w:val="22"/>
                <w:szCs w:val="22"/>
              </w:rPr>
              <w:t>graduates  the</w:t>
            </w:r>
            <w:proofErr w:type="gramEnd"/>
            <w:r>
              <w:rPr>
                <w:rFonts w:cs="Arial"/>
                <w:sz w:val="22"/>
                <w:szCs w:val="22"/>
              </w:rPr>
              <w:t xml:space="preserve"> funding for Commencement has not increased. Since </w:t>
            </w:r>
            <w:proofErr w:type="gramStart"/>
            <w:r>
              <w:rPr>
                <w:rFonts w:cs="Arial"/>
                <w:sz w:val="22"/>
                <w:szCs w:val="22"/>
              </w:rPr>
              <w:t>2008  the</w:t>
            </w:r>
            <w:proofErr w:type="gramEnd"/>
            <w:r>
              <w:rPr>
                <w:rFonts w:cs="Arial"/>
                <w:sz w:val="22"/>
                <w:szCs w:val="22"/>
              </w:rPr>
              <w:t xml:space="preserve"> number of graduates participating in the ceremony has increased by 20%- 25%.  292 graduates participated in the 2011 Commencement Ceremony which increases the audience numbers and costs for supplies.  The budget for Commencement has not increased due to inflation or participation numbers. </w:t>
            </w:r>
          </w:p>
          <w:p w14:paraId="60012B74" w14:textId="77777777" w:rsidR="00890860" w:rsidRPr="00CD1A18" w:rsidRDefault="00890860" w:rsidP="00890860">
            <w:pPr>
              <w:numPr>
                <w:ilvl w:val="0"/>
                <w:numId w:val="31"/>
              </w:numPr>
              <w:snapToGrid w:val="0"/>
              <w:rPr>
                <w:rFonts w:cs="Arial"/>
              </w:rPr>
            </w:pPr>
            <w:r>
              <w:rPr>
                <w:rFonts w:cs="Arial"/>
                <w:sz w:val="22"/>
                <w:szCs w:val="22"/>
              </w:rPr>
              <w:t xml:space="preserve">Bulletin Boards: The bulletin boards on campus are managed by Student Life.  In 2010, Student Life standardized all the boards to create a consistent look on campus through BOSC fees. The boards have not been replaced in decades and are starting to decay.  The bulletin boards are an effective way to communicate to students and they need to be updated with new boards. </w:t>
            </w:r>
          </w:p>
          <w:p w14:paraId="27ECFCD9" w14:textId="77777777" w:rsidR="00890860" w:rsidRDefault="00890860" w:rsidP="00BB0750">
            <w:pPr>
              <w:snapToGrid w:val="0"/>
              <w:ind w:left="576"/>
              <w:rPr>
                <w:rFonts w:cs="Arial"/>
              </w:rPr>
            </w:pPr>
            <w:r w:rsidRPr="00CD1A18">
              <w:rPr>
                <w:rFonts w:cs="Arial"/>
                <w:b/>
                <w:sz w:val="22"/>
                <w:szCs w:val="22"/>
              </w:rPr>
              <w:t>Losing money</w:t>
            </w:r>
            <w:r w:rsidRPr="00CD1A18">
              <w:rPr>
                <w:rFonts w:cs="Arial"/>
                <w:sz w:val="22"/>
                <w:szCs w:val="22"/>
              </w:rPr>
              <w:t xml:space="preserve">: </w:t>
            </w:r>
          </w:p>
          <w:p w14:paraId="49ACE666" w14:textId="77777777" w:rsidR="00890860" w:rsidRPr="00CD1A18" w:rsidRDefault="00890860" w:rsidP="00890860">
            <w:pPr>
              <w:numPr>
                <w:ilvl w:val="0"/>
                <w:numId w:val="31"/>
              </w:numPr>
              <w:snapToGrid w:val="0"/>
              <w:rPr>
                <w:rFonts w:cs="Arial"/>
              </w:rPr>
            </w:pPr>
            <w:r>
              <w:rPr>
                <w:rFonts w:cs="Arial"/>
                <w:sz w:val="22"/>
                <w:szCs w:val="22"/>
              </w:rPr>
              <w:t xml:space="preserve">Purchasing cheaper items to resolve an issue temporarily wastes money because they need to be constantly replaced. </w:t>
            </w:r>
          </w:p>
          <w:p w14:paraId="090FC188" w14:textId="77777777" w:rsidR="00890860" w:rsidRDefault="00890860" w:rsidP="00BB0750">
            <w:pPr>
              <w:ind w:left="576"/>
              <w:rPr>
                <w:rFonts w:cs="Arial"/>
              </w:rPr>
            </w:pPr>
            <w:r w:rsidRPr="00CD1A18">
              <w:rPr>
                <w:rFonts w:cs="Arial"/>
                <w:b/>
                <w:sz w:val="22"/>
                <w:szCs w:val="22"/>
              </w:rPr>
              <w:t>Vulnerable:</w:t>
            </w:r>
            <w:r w:rsidRPr="00CD1A18">
              <w:rPr>
                <w:rFonts w:cs="Arial"/>
                <w:sz w:val="22"/>
                <w:szCs w:val="22"/>
              </w:rPr>
              <w:t xml:space="preserve"> </w:t>
            </w:r>
          </w:p>
          <w:p w14:paraId="3C803627" w14:textId="77777777" w:rsidR="00890860" w:rsidRDefault="00890860" w:rsidP="00890860">
            <w:pPr>
              <w:numPr>
                <w:ilvl w:val="0"/>
                <w:numId w:val="31"/>
              </w:numPr>
              <w:rPr>
                <w:rFonts w:cs="Arial"/>
              </w:rPr>
            </w:pPr>
            <w:r>
              <w:rPr>
                <w:rFonts w:cs="Arial"/>
                <w:sz w:val="22"/>
                <w:szCs w:val="22"/>
              </w:rPr>
              <w:t>Student Life is stretched thin occasionally because we are asked to volunteer for many campus events (Student Government and Student Life staff)</w:t>
            </w:r>
          </w:p>
          <w:p w14:paraId="1DAA5567" w14:textId="77777777" w:rsidR="00890860" w:rsidRPr="00CD1A18" w:rsidRDefault="00890860" w:rsidP="00890860">
            <w:pPr>
              <w:numPr>
                <w:ilvl w:val="0"/>
                <w:numId w:val="31"/>
              </w:numPr>
              <w:rPr>
                <w:rFonts w:cs="Arial"/>
              </w:rPr>
            </w:pPr>
            <w:r>
              <w:rPr>
                <w:rFonts w:cs="Arial"/>
                <w:sz w:val="22"/>
                <w:szCs w:val="22"/>
              </w:rPr>
              <w:t xml:space="preserve">NSO: Since NSO is mandatory now we are asked to include activities into the program.  The committee welcomes suggestions and would like to incorporate as many learning experiences to NSO, however if the program were to extend its hours then NSO should provide lunch for the students.  NSO does not have the budget to include lunch for approximately 1100 students. </w:t>
            </w:r>
          </w:p>
          <w:p w14:paraId="2A9B2517" w14:textId="77777777" w:rsidR="00890860" w:rsidRPr="004A59E6" w:rsidRDefault="00890860" w:rsidP="00BB0750">
            <w:pPr>
              <w:rPr>
                <w:b/>
              </w:rPr>
            </w:pPr>
          </w:p>
        </w:tc>
      </w:tr>
    </w:tbl>
    <w:p w14:paraId="701EEA3C" w14:textId="77777777" w:rsidR="00890860" w:rsidRDefault="00890860" w:rsidP="00890860">
      <w:pPr>
        <w:ind w:left="540" w:hanging="360"/>
        <w:rPr>
          <w:sz w:val="22"/>
        </w:rPr>
      </w:pPr>
    </w:p>
    <w:p w14:paraId="6D0D00E5" w14:textId="77777777" w:rsidR="00890860" w:rsidRDefault="00890860" w:rsidP="00890860">
      <w:pPr>
        <w:ind w:left="360" w:hanging="360"/>
        <w:rPr>
          <w:b/>
        </w:rPr>
      </w:pPr>
    </w:p>
    <w:p w14:paraId="26E85032" w14:textId="77777777" w:rsidR="00890860" w:rsidRDefault="00890860" w:rsidP="00890860">
      <w:pPr>
        <w:ind w:left="360" w:hanging="360"/>
        <w:rPr>
          <w:b/>
        </w:rPr>
      </w:pPr>
    </w:p>
    <w:p w14:paraId="39596382" w14:textId="77777777" w:rsidR="00890860" w:rsidRDefault="00890860" w:rsidP="00890860">
      <w:pPr>
        <w:ind w:left="360" w:hanging="360"/>
        <w:rPr>
          <w:b/>
        </w:rPr>
      </w:pPr>
    </w:p>
    <w:p w14:paraId="354B47CC" w14:textId="77777777" w:rsidR="00890860" w:rsidRDefault="00890860" w:rsidP="00890860">
      <w:pPr>
        <w:ind w:left="360" w:hanging="360"/>
        <w:rPr>
          <w:b/>
        </w:rPr>
      </w:pPr>
    </w:p>
    <w:p w14:paraId="240E2139" w14:textId="77777777" w:rsidR="00890860" w:rsidRDefault="00890860" w:rsidP="00890860">
      <w:pPr>
        <w:ind w:left="360" w:hanging="360"/>
        <w:rPr>
          <w:b/>
        </w:rPr>
      </w:pPr>
    </w:p>
    <w:p w14:paraId="4D1D3F74" w14:textId="77777777" w:rsidR="00890860" w:rsidRDefault="00890860" w:rsidP="00890860">
      <w:pPr>
        <w:ind w:left="360" w:hanging="360"/>
        <w:rPr>
          <w:b/>
        </w:rPr>
      </w:pPr>
    </w:p>
    <w:p w14:paraId="7618245F" w14:textId="77777777" w:rsidR="00890860" w:rsidRPr="00ED4C3F" w:rsidRDefault="00890860" w:rsidP="00890860">
      <w:pPr>
        <w:ind w:left="360" w:hanging="360"/>
      </w:pPr>
      <w:r w:rsidRPr="00ED4C3F">
        <w:rPr>
          <w:b/>
        </w:rPr>
        <w:t>Opportunities:</w:t>
      </w:r>
    </w:p>
    <w:p w14:paraId="17384B8C" w14:textId="77777777" w:rsidR="00890860" w:rsidRPr="00ED4C3F" w:rsidRDefault="00890860" w:rsidP="00890860">
      <w:pPr>
        <w:ind w:left="540" w:hanging="360"/>
      </w:pPr>
      <w:r w:rsidRPr="00ED4C3F">
        <w:t>What trends can your Area take advantage of?</w:t>
      </w:r>
    </w:p>
    <w:p w14:paraId="65B6F739" w14:textId="77777777" w:rsidR="00890860" w:rsidRPr="00ED4C3F" w:rsidRDefault="00890860" w:rsidP="00890860">
      <w:pPr>
        <w:ind w:left="540" w:hanging="360"/>
      </w:pPr>
      <w:r w:rsidRPr="00ED4C3F">
        <w:t>How can we take advantage of the impact of technology breakthroughs?</w:t>
      </w:r>
    </w:p>
    <w:p w14:paraId="37373CD8" w14:textId="77777777" w:rsidR="00890860" w:rsidRPr="00ED4C3F" w:rsidRDefault="00890860" w:rsidP="00890860">
      <w:pPr>
        <w:ind w:left="540" w:hanging="360"/>
      </w:pPr>
      <w:r w:rsidRPr="00ED4C3F">
        <w:t>What niches have our competitors missed?</w:t>
      </w:r>
    </w:p>
    <w:p w14:paraId="5D25FCF7" w14:textId="77777777" w:rsidR="00890860" w:rsidRPr="00ED4C3F" w:rsidRDefault="00890860" w:rsidP="00890860">
      <w:pPr>
        <w:ind w:left="540" w:hanging="360"/>
      </w:pPr>
      <w:r w:rsidRPr="00ED4C3F">
        <w:t>Are there local events that may have an impact on what we do or how we do it?</w:t>
      </w:r>
    </w:p>
    <w:p w14:paraId="1566690C" w14:textId="77777777" w:rsidR="00890860" w:rsidRPr="00ED4C3F" w:rsidRDefault="00890860" w:rsidP="00890860">
      <w:pPr>
        <w:ind w:left="540" w:hanging="360"/>
      </w:pPr>
      <w:r w:rsidRPr="00ED4C3F">
        <w:t>Dream and consider possibilities for the Area based on audience, standards in education, market demand.</w:t>
      </w:r>
    </w:p>
    <w:p w14:paraId="14D8B89F" w14:textId="77777777" w:rsidR="00890860" w:rsidRDefault="00890860" w:rsidP="00890860">
      <w:pPr>
        <w:ind w:left="540" w:hanging="360"/>
        <w:rPr>
          <w:sz w:val="22"/>
        </w:rPr>
      </w:pPr>
    </w:p>
    <w:p w14:paraId="592F5545" w14:textId="77777777" w:rsidR="00890860" w:rsidRDefault="00890860" w:rsidP="00890860">
      <w:pPr>
        <w:pStyle w:val="Noparagraphsty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i/>
          <w:color w:val="333333"/>
          <w:sz w:val="18"/>
        </w:rPr>
      </w:pPr>
      <w:r>
        <w:rPr>
          <w:rFonts w:ascii="Arial" w:hAnsi="Arial"/>
          <w:i/>
          <w:color w:val="333333"/>
          <w:sz w:val="18"/>
        </w:rPr>
        <w:lastRenderedPageBreak/>
        <w:t>A useful approach to looking at opportunities is to look at your strengths and ask yourself whether these open up any opportunities. Alternatively, look at your weaknesses and ask yourself whether you could open up opportunities by eliminating them.</w:t>
      </w:r>
    </w:p>
    <w:p w14:paraId="07E72A09" w14:textId="77777777" w:rsidR="00890860" w:rsidRDefault="00890860" w:rsidP="00890860">
      <w:pPr>
        <w:ind w:left="360" w:hanging="360"/>
        <w:rPr>
          <w:sz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6"/>
      </w:tblGrid>
      <w:tr w:rsidR="00890860" w:rsidRPr="004A59E6" w14:paraId="06E36C28" w14:textId="77777777" w:rsidTr="00BB0750">
        <w:trPr>
          <w:trHeight w:val="2321"/>
        </w:trPr>
        <w:tc>
          <w:tcPr>
            <w:tcW w:w="14184" w:type="dxa"/>
          </w:tcPr>
          <w:p w14:paraId="4A44594F" w14:textId="77777777" w:rsidR="00890860" w:rsidRDefault="00890860" w:rsidP="00BB0750">
            <w:pPr>
              <w:rPr>
                <w:b/>
              </w:rPr>
            </w:pPr>
            <w:r w:rsidRPr="004A59E6">
              <w:rPr>
                <w:b/>
                <w:sz w:val="22"/>
              </w:rPr>
              <w:t>Opportunities</w:t>
            </w:r>
          </w:p>
          <w:p w14:paraId="3B2314D3" w14:textId="77777777" w:rsidR="00890860" w:rsidRDefault="00890860" w:rsidP="00BB0750">
            <w:pPr>
              <w:snapToGrid w:val="0"/>
              <w:ind w:left="576"/>
              <w:rPr>
                <w:rFonts w:cs="Arial"/>
              </w:rPr>
            </w:pPr>
            <w:r w:rsidRPr="000E71A1">
              <w:rPr>
                <w:rFonts w:cs="Arial"/>
                <w:b/>
                <w:sz w:val="22"/>
                <w:szCs w:val="22"/>
              </w:rPr>
              <w:t>Trends:</w:t>
            </w:r>
            <w:r w:rsidRPr="000E71A1">
              <w:rPr>
                <w:rFonts w:cs="Arial"/>
                <w:sz w:val="22"/>
                <w:szCs w:val="22"/>
              </w:rPr>
              <w:t xml:space="preserve"> </w:t>
            </w:r>
          </w:p>
          <w:p w14:paraId="4BE2B66C" w14:textId="77777777" w:rsidR="00890860" w:rsidRDefault="00890860" w:rsidP="00890860">
            <w:pPr>
              <w:numPr>
                <w:ilvl w:val="0"/>
                <w:numId w:val="31"/>
              </w:numPr>
              <w:snapToGrid w:val="0"/>
              <w:rPr>
                <w:rFonts w:cs="Arial"/>
              </w:rPr>
            </w:pPr>
            <w:r>
              <w:rPr>
                <w:rFonts w:cs="Arial"/>
                <w:sz w:val="22"/>
                <w:szCs w:val="22"/>
              </w:rPr>
              <w:t xml:space="preserve">Social media: utilizing </w:t>
            </w:r>
            <w:proofErr w:type="spellStart"/>
            <w:r>
              <w:rPr>
                <w:rFonts w:cs="Arial"/>
                <w:sz w:val="22"/>
                <w:szCs w:val="22"/>
              </w:rPr>
              <w:t>facebook</w:t>
            </w:r>
            <w:proofErr w:type="spellEnd"/>
            <w:r>
              <w:rPr>
                <w:rFonts w:cs="Arial"/>
                <w:sz w:val="22"/>
                <w:szCs w:val="22"/>
              </w:rPr>
              <w:t xml:space="preserve"> and the familiarity the students have with using </w:t>
            </w:r>
            <w:proofErr w:type="spellStart"/>
            <w:r>
              <w:rPr>
                <w:rFonts w:cs="Arial"/>
                <w:sz w:val="22"/>
                <w:szCs w:val="22"/>
              </w:rPr>
              <w:t>facebook</w:t>
            </w:r>
            <w:proofErr w:type="spellEnd"/>
            <w:r>
              <w:rPr>
                <w:rFonts w:cs="Arial"/>
                <w:sz w:val="22"/>
                <w:szCs w:val="22"/>
              </w:rPr>
              <w:t xml:space="preserve">.  </w:t>
            </w:r>
          </w:p>
          <w:p w14:paraId="537D29EB" w14:textId="77777777" w:rsidR="00890860" w:rsidRDefault="00890860" w:rsidP="00890860">
            <w:pPr>
              <w:numPr>
                <w:ilvl w:val="0"/>
                <w:numId w:val="31"/>
              </w:numPr>
              <w:snapToGrid w:val="0"/>
              <w:rPr>
                <w:rFonts w:cs="Arial"/>
              </w:rPr>
            </w:pPr>
            <w:r>
              <w:rPr>
                <w:rFonts w:cs="Arial"/>
                <w:sz w:val="22"/>
                <w:szCs w:val="22"/>
              </w:rPr>
              <w:t xml:space="preserve">Intramurals and the importance on health in the schools: In Spring 2011, Student Life started to explore the possibility of implementing intramurals on campus and with UH </w:t>
            </w:r>
            <w:proofErr w:type="spellStart"/>
            <w:r>
              <w:rPr>
                <w:rFonts w:cs="Arial"/>
                <w:sz w:val="22"/>
                <w:szCs w:val="22"/>
              </w:rPr>
              <w:t>Manoa</w:t>
            </w:r>
            <w:proofErr w:type="spellEnd"/>
          </w:p>
          <w:p w14:paraId="03BE10AA" w14:textId="77777777" w:rsidR="00890860" w:rsidRPr="000E71A1" w:rsidRDefault="00890860" w:rsidP="00890860">
            <w:pPr>
              <w:numPr>
                <w:ilvl w:val="0"/>
                <w:numId w:val="31"/>
              </w:numPr>
              <w:snapToGrid w:val="0"/>
              <w:rPr>
                <w:rFonts w:cs="Arial"/>
              </w:rPr>
            </w:pPr>
            <w:r>
              <w:rPr>
                <w:rFonts w:cs="Arial"/>
                <w:sz w:val="22"/>
                <w:szCs w:val="22"/>
              </w:rPr>
              <w:t>Digital marketing with our digital signage</w:t>
            </w:r>
          </w:p>
          <w:p w14:paraId="2D91F9A3" w14:textId="77777777" w:rsidR="00890860" w:rsidRDefault="00890860" w:rsidP="00BB0750">
            <w:pPr>
              <w:snapToGrid w:val="0"/>
              <w:ind w:left="576"/>
              <w:rPr>
                <w:rFonts w:cs="Arial"/>
                <w:b/>
              </w:rPr>
            </w:pPr>
            <w:r w:rsidRPr="000E71A1">
              <w:rPr>
                <w:rFonts w:cs="Arial"/>
                <w:b/>
                <w:sz w:val="22"/>
                <w:szCs w:val="22"/>
              </w:rPr>
              <w:t xml:space="preserve">Take Advantage: </w:t>
            </w:r>
          </w:p>
          <w:p w14:paraId="5422BEAD" w14:textId="77777777" w:rsidR="00890860" w:rsidRDefault="00890860" w:rsidP="00890860">
            <w:pPr>
              <w:numPr>
                <w:ilvl w:val="0"/>
                <w:numId w:val="31"/>
              </w:numPr>
              <w:snapToGrid w:val="0"/>
              <w:rPr>
                <w:rFonts w:cs="Arial"/>
              </w:rPr>
            </w:pPr>
            <w:r>
              <w:rPr>
                <w:rFonts w:cs="Arial"/>
                <w:sz w:val="22"/>
                <w:szCs w:val="22"/>
              </w:rPr>
              <w:t xml:space="preserve">With the new </w:t>
            </w:r>
            <w:proofErr w:type="spellStart"/>
            <w:r>
              <w:rPr>
                <w:rFonts w:cs="Arial"/>
                <w:sz w:val="22"/>
                <w:szCs w:val="22"/>
              </w:rPr>
              <w:t>Ka</w:t>
            </w:r>
            <w:proofErr w:type="spellEnd"/>
            <w:r>
              <w:rPr>
                <w:rFonts w:cs="Arial"/>
                <w:sz w:val="22"/>
                <w:szCs w:val="22"/>
              </w:rPr>
              <w:t xml:space="preserve"> </w:t>
            </w:r>
            <w:proofErr w:type="spellStart"/>
            <w:r>
              <w:rPr>
                <w:rFonts w:cs="Arial"/>
                <w:sz w:val="22"/>
                <w:szCs w:val="22"/>
              </w:rPr>
              <w:t>Mana’o</w:t>
            </w:r>
            <w:proofErr w:type="spellEnd"/>
            <w:r>
              <w:rPr>
                <w:rFonts w:cs="Arial"/>
                <w:sz w:val="22"/>
                <w:szCs w:val="22"/>
              </w:rPr>
              <w:t xml:space="preserve"> Advisor position, the Student Life Office has more flexibility with posting on the digital signage because it is managed by the office</w:t>
            </w:r>
          </w:p>
          <w:p w14:paraId="53F9D23B" w14:textId="77777777" w:rsidR="00890860" w:rsidRPr="009B7833" w:rsidRDefault="00890860" w:rsidP="00BB0750">
            <w:pPr>
              <w:snapToGrid w:val="0"/>
              <w:ind w:left="576"/>
              <w:rPr>
                <w:rFonts w:cs="Arial"/>
              </w:rPr>
            </w:pPr>
            <w:r w:rsidRPr="009B7833">
              <w:rPr>
                <w:rFonts w:cs="Arial"/>
                <w:sz w:val="22"/>
                <w:szCs w:val="22"/>
              </w:rPr>
              <w:t xml:space="preserve">Student Life has taken advantage of technology by requesting programming with Therese </w:t>
            </w:r>
            <w:proofErr w:type="spellStart"/>
            <w:r w:rsidRPr="009B7833">
              <w:rPr>
                <w:rFonts w:cs="Arial"/>
                <w:sz w:val="22"/>
                <w:szCs w:val="22"/>
              </w:rPr>
              <w:t>Nakadomari</w:t>
            </w:r>
            <w:proofErr w:type="spellEnd"/>
            <w:r w:rsidRPr="009B7833">
              <w:rPr>
                <w:rFonts w:cs="Arial"/>
                <w:sz w:val="22"/>
                <w:szCs w:val="22"/>
              </w:rPr>
              <w:t xml:space="preserve"> for: </w:t>
            </w:r>
          </w:p>
          <w:p w14:paraId="3203040A" w14:textId="77777777" w:rsidR="00890860" w:rsidRPr="009B7833" w:rsidRDefault="00890860" w:rsidP="00890860">
            <w:pPr>
              <w:numPr>
                <w:ilvl w:val="0"/>
                <w:numId w:val="32"/>
              </w:numPr>
              <w:snapToGrid w:val="0"/>
              <w:rPr>
                <w:rFonts w:cs="Arial"/>
              </w:rPr>
            </w:pPr>
            <w:r w:rsidRPr="009B7833">
              <w:rPr>
                <w:rFonts w:cs="Arial"/>
                <w:sz w:val="22"/>
                <w:szCs w:val="22"/>
              </w:rPr>
              <w:t>Commencement: Commencement RSVP is only online. It has helped streamline the process, create a sustainable process, and it allowed us to ask student success related questions to help the research for the Student Success Committee regarding graduation rates</w:t>
            </w:r>
          </w:p>
          <w:p w14:paraId="38BECEF9" w14:textId="77777777" w:rsidR="00890860" w:rsidRPr="009B7833" w:rsidRDefault="00890860" w:rsidP="00890860">
            <w:pPr>
              <w:numPr>
                <w:ilvl w:val="0"/>
                <w:numId w:val="32"/>
              </w:numPr>
              <w:snapToGrid w:val="0"/>
              <w:rPr>
                <w:rFonts w:cs="Arial"/>
              </w:rPr>
            </w:pPr>
            <w:r w:rsidRPr="009B7833">
              <w:rPr>
                <w:rFonts w:cs="Arial"/>
                <w:sz w:val="22"/>
                <w:szCs w:val="22"/>
              </w:rPr>
              <w:t xml:space="preserve">NSO: All </w:t>
            </w:r>
            <w:proofErr w:type="spellStart"/>
            <w:r w:rsidRPr="009B7833">
              <w:rPr>
                <w:rFonts w:cs="Arial"/>
                <w:sz w:val="22"/>
                <w:szCs w:val="22"/>
              </w:rPr>
              <w:t>sign ups</w:t>
            </w:r>
            <w:proofErr w:type="spellEnd"/>
            <w:r w:rsidRPr="009B7833">
              <w:rPr>
                <w:rFonts w:cs="Arial"/>
                <w:sz w:val="22"/>
                <w:szCs w:val="22"/>
              </w:rPr>
              <w:t xml:space="preserve"> for NSO are online. The student is able to fill out a pre-test, background information, sign up for a NSO session, and sign up for a counseling session</w:t>
            </w:r>
          </w:p>
          <w:p w14:paraId="0B16EA0C" w14:textId="77777777" w:rsidR="00890860" w:rsidRPr="009B7833" w:rsidRDefault="00890860" w:rsidP="00890860">
            <w:pPr>
              <w:numPr>
                <w:ilvl w:val="0"/>
                <w:numId w:val="32"/>
              </w:numPr>
              <w:snapToGrid w:val="0"/>
              <w:rPr>
                <w:rFonts w:cs="Arial"/>
              </w:rPr>
            </w:pPr>
            <w:r w:rsidRPr="009B7833">
              <w:rPr>
                <w:rFonts w:cs="Arial"/>
                <w:sz w:val="22"/>
                <w:szCs w:val="22"/>
              </w:rPr>
              <w:t>Surveys: Online student surveys has improved the collection data for various SL surveys</w:t>
            </w:r>
            <w:r>
              <w:rPr>
                <w:rFonts w:cs="Arial"/>
                <w:sz w:val="22"/>
                <w:szCs w:val="22"/>
              </w:rPr>
              <w:t xml:space="preserve"> and NSO surveys</w:t>
            </w:r>
          </w:p>
          <w:p w14:paraId="091D7BB2" w14:textId="77777777" w:rsidR="00890860" w:rsidRPr="009B7833" w:rsidRDefault="00890860" w:rsidP="00890860">
            <w:pPr>
              <w:numPr>
                <w:ilvl w:val="0"/>
                <w:numId w:val="32"/>
              </w:numPr>
              <w:snapToGrid w:val="0"/>
              <w:rPr>
                <w:rFonts w:cs="Arial"/>
              </w:rPr>
            </w:pPr>
            <w:r w:rsidRPr="009B7833">
              <w:rPr>
                <w:rFonts w:cs="Arial"/>
                <w:sz w:val="22"/>
                <w:szCs w:val="22"/>
              </w:rPr>
              <w:t xml:space="preserve">Non-IT involvement: Increased visibility awareness for SAB and SG on Facebook and twitter. </w:t>
            </w:r>
          </w:p>
          <w:p w14:paraId="4B1F0B05" w14:textId="77777777" w:rsidR="00890860" w:rsidRPr="000E71A1" w:rsidRDefault="00890860" w:rsidP="00BB0750">
            <w:pPr>
              <w:snapToGrid w:val="0"/>
              <w:ind w:left="576"/>
              <w:rPr>
                <w:rFonts w:cs="Arial"/>
              </w:rPr>
            </w:pPr>
            <w:r w:rsidRPr="000E71A1">
              <w:rPr>
                <w:rFonts w:cs="Arial"/>
                <w:b/>
                <w:sz w:val="22"/>
                <w:szCs w:val="22"/>
              </w:rPr>
              <w:t xml:space="preserve">Niches: </w:t>
            </w:r>
            <w:r w:rsidRPr="000E71A1">
              <w:rPr>
                <w:rFonts w:cs="Arial"/>
                <w:sz w:val="22"/>
                <w:szCs w:val="22"/>
              </w:rPr>
              <w:t>Offering more positions as on-campus jobs and college scholarships for volunteer work</w:t>
            </w:r>
          </w:p>
          <w:p w14:paraId="00F690DE" w14:textId="77777777" w:rsidR="00890860" w:rsidRPr="000E71A1" w:rsidRDefault="00890860" w:rsidP="00BB0750">
            <w:pPr>
              <w:snapToGrid w:val="0"/>
              <w:ind w:left="576"/>
              <w:rPr>
                <w:rFonts w:cs="Arial"/>
              </w:rPr>
            </w:pPr>
            <w:r w:rsidRPr="000E71A1">
              <w:rPr>
                <w:rFonts w:cs="Arial"/>
                <w:b/>
                <w:sz w:val="22"/>
                <w:szCs w:val="22"/>
              </w:rPr>
              <w:t xml:space="preserve">Local events: </w:t>
            </w:r>
            <w:r>
              <w:rPr>
                <w:rFonts w:cs="Arial"/>
                <w:sz w:val="22"/>
                <w:szCs w:val="22"/>
              </w:rPr>
              <w:t xml:space="preserve"> Community services related such as community walks and campus events. </w:t>
            </w:r>
          </w:p>
          <w:p w14:paraId="0E204428" w14:textId="77777777" w:rsidR="00890860" w:rsidRPr="009B7833" w:rsidRDefault="00890860" w:rsidP="00BB0750">
            <w:pPr>
              <w:ind w:left="576"/>
            </w:pPr>
            <w:r w:rsidRPr="000E71A1">
              <w:rPr>
                <w:rFonts w:cs="Arial"/>
                <w:b/>
                <w:sz w:val="22"/>
                <w:szCs w:val="22"/>
              </w:rPr>
              <w:t xml:space="preserve">Possibilities: </w:t>
            </w:r>
            <w:r w:rsidRPr="000E71A1">
              <w:rPr>
                <w:rFonts w:cs="Arial"/>
                <w:sz w:val="22"/>
                <w:szCs w:val="22"/>
              </w:rPr>
              <w:t>Representation of Student Life in new Learning Commons area, annual campus events, and partnering with instructional faculty and external organizations in presenting workshops, activities, and ev</w:t>
            </w:r>
            <w:r w:rsidRPr="000E71A1">
              <w:rPr>
                <w:sz w:val="22"/>
              </w:rPr>
              <w:t>ents</w:t>
            </w:r>
            <w:r>
              <w:t xml:space="preserve">.  Student Life would like to partner with the Farmer’s Markets and inaugurate a monthly market. </w:t>
            </w:r>
          </w:p>
        </w:tc>
      </w:tr>
    </w:tbl>
    <w:p w14:paraId="5DB8ED4B" w14:textId="77777777" w:rsidR="00890860" w:rsidRDefault="00890860" w:rsidP="00890860">
      <w:pPr>
        <w:ind w:left="360" w:hanging="360"/>
        <w:rPr>
          <w:sz w:val="22"/>
        </w:rPr>
      </w:pPr>
    </w:p>
    <w:p w14:paraId="1A7445A1" w14:textId="77777777" w:rsidR="00890860" w:rsidRDefault="00890860" w:rsidP="00890860">
      <w:pPr>
        <w:ind w:left="360" w:hanging="360"/>
        <w:rPr>
          <w:b/>
        </w:rPr>
      </w:pPr>
    </w:p>
    <w:p w14:paraId="799FF884" w14:textId="77777777" w:rsidR="00890860" w:rsidRDefault="00890860" w:rsidP="00890860">
      <w:pPr>
        <w:ind w:left="360" w:hanging="360"/>
        <w:rPr>
          <w:b/>
        </w:rPr>
      </w:pPr>
    </w:p>
    <w:p w14:paraId="090DE7A7" w14:textId="77777777" w:rsidR="00890860" w:rsidRDefault="00890860" w:rsidP="00890860">
      <w:pPr>
        <w:ind w:left="360" w:hanging="360"/>
        <w:rPr>
          <w:b/>
        </w:rPr>
      </w:pPr>
    </w:p>
    <w:p w14:paraId="757CA358" w14:textId="77777777" w:rsidR="00890860" w:rsidRDefault="00890860" w:rsidP="00890860">
      <w:pPr>
        <w:ind w:left="360" w:hanging="360"/>
        <w:rPr>
          <w:b/>
        </w:rPr>
      </w:pPr>
    </w:p>
    <w:p w14:paraId="49935138" w14:textId="77777777" w:rsidR="00890860" w:rsidRPr="00ED4C3F" w:rsidRDefault="00890860" w:rsidP="00890860">
      <w:pPr>
        <w:ind w:left="360" w:hanging="360"/>
      </w:pPr>
      <w:r w:rsidRPr="00ED4C3F">
        <w:rPr>
          <w:b/>
        </w:rPr>
        <w:t xml:space="preserve">Threats:  </w:t>
      </w:r>
    </w:p>
    <w:p w14:paraId="339F9AB3" w14:textId="77777777" w:rsidR="00890860" w:rsidRPr="00ED4C3F" w:rsidRDefault="00890860" w:rsidP="00890860">
      <w:pPr>
        <w:ind w:left="540" w:hanging="360"/>
      </w:pPr>
      <w:r w:rsidRPr="00ED4C3F">
        <w:t xml:space="preserve">What obstacles do you face?  </w:t>
      </w:r>
    </w:p>
    <w:p w14:paraId="0CFE9834" w14:textId="77777777" w:rsidR="00890860" w:rsidRPr="00ED4C3F" w:rsidRDefault="00890860" w:rsidP="00890860">
      <w:pPr>
        <w:ind w:left="540" w:hanging="360"/>
      </w:pPr>
      <w:r w:rsidRPr="00ED4C3F">
        <w:t xml:space="preserve">What is your competition doing?   </w:t>
      </w:r>
    </w:p>
    <w:p w14:paraId="1E21A7D5" w14:textId="77777777" w:rsidR="00890860" w:rsidRPr="00ED4C3F" w:rsidRDefault="00890860" w:rsidP="00890860">
      <w:pPr>
        <w:ind w:left="540" w:hanging="360"/>
      </w:pPr>
      <w:r w:rsidRPr="00ED4C3F">
        <w:t>Describe any particularly difficult obstacles that influence the effectiveness of the Area.</w:t>
      </w:r>
    </w:p>
    <w:p w14:paraId="0C305EEA" w14:textId="77777777" w:rsidR="00890860" w:rsidRPr="00ED4C3F" w:rsidRDefault="00890860" w:rsidP="00890860">
      <w:pPr>
        <w:ind w:left="540" w:hanging="360"/>
      </w:pPr>
      <w:r w:rsidRPr="00ED4C3F">
        <w:lastRenderedPageBreak/>
        <w:t>What are, if any, negative political, economic, or social trends affecting your Area?</w:t>
      </w:r>
    </w:p>
    <w:p w14:paraId="36B5E3E4" w14:textId="77777777" w:rsidR="00890860" w:rsidRPr="00ED4C3F" w:rsidRDefault="00890860" w:rsidP="00890860">
      <w:pPr>
        <w:ind w:left="540" w:hanging="360"/>
      </w:pPr>
      <w:r w:rsidRPr="00ED4C3F">
        <w:t>Who is the competition?</w:t>
      </w:r>
    </w:p>
    <w:p w14:paraId="7AF47419" w14:textId="77777777" w:rsidR="00890860" w:rsidRDefault="00890860" w:rsidP="00890860">
      <w:pPr>
        <w:ind w:left="540" w:hanging="360"/>
        <w:rPr>
          <w:sz w:val="22"/>
        </w:rPr>
      </w:pPr>
    </w:p>
    <w:p w14:paraId="0F16CDDC" w14:textId="77777777" w:rsidR="00890860" w:rsidRDefault="00890860" w:rsidP="00890860">
      <w:pPr>
        <w:rPr>
          <w:i/>
          <w:color w:val="333333"/>
          <w:sz w:val="18"/>
        </w:rPr>
      </w:pPr>
      <w:r>
        <w:rPr>
          <w:i/>
          <w:color w:val="333333"/>
          <w:sz w:val="18"/>
        </w:rPr>
        <w:t>Consider discussing why you consider these things as “threats” and what could be done to counteract “threats.” Talk about specific threats with emphasis on solutions.</w:t>
      </w:r>
    </w:p>
    <w:p w14:paraId="78E41E40" w14:textId="77777777" w:rsidR="00890860" w:rsidRDefault="00890860" w:rsidP="00890860">
      <w:pPr>
        <w:ind w:left="360" w:hanging="360"/>
        <w:rPr>
          <w:sz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6"/>
      </w:tblGrid>
      <w:tr w:rsidR="00890860" w:rsidRPr="004A59E6" w14:paraId="74CE6B9D" w14:textId="77777777" w:rsidTr="00BB0750">
        <w:trPr>
          <w:trHeight w:val="2564"/>
        </w:trPr>
        <w:tc>
          <w:tcPr>
            <w:tcW w:w="9216" w:type="dxa"/>
          </w:tcPr>
          <w:p w14:paraId="62697954" w14:textId="77777777" w:rsidR="00890860" w:rsidRPr="00FE48AD" w:rsidRDefault="00890860" w:rsidP="00BB0750">
            <w:pPr>
              <w:rPr>
                <w:b/>
              </w:rPr>
            </w:pPr>
            <w:r w:rsidRPr="00FE48AD">
              <w:rPr>
                <w:b/>
                <w:sz w:val="22"/>
              </w:rPr>
              <w:t>Threats</w:t>
            </w:r>
          </w:p>
          <w:p w14:paraId="036083EE" w14:textId="77777777" w:rsidR="00890860" w:rsidRPr="00FE48AD" w:rsidRDefault="00890860" w:rsidP="00BB0750">
            <w:pPr>
              <w:snapToGrid w:val="0"/>
              <w:ind w:left="576"/>
              <w:rPr>
                <w:rFonts w:cs="Arial"/>
              </w:rPr>
            </w:pPr>
            <w:r w:rsidRPr="00FE48AD">
              <w:rPr>
                <w:rFonts w:cs="Arial"/>
                <w:b/>
                <w:sz w:val="22"/>
                <w:szCs w:val="22"/>
              </w:rPr>
              <w:t>Obstacles</w:t>
            </w:r>
            <w:r w:rsidRPr="00FE48AD">
              <w:rPr>
                <w:rFonts w:cs="Arial"/>
                <w:sz w:val="22"/>
                <w:szCs w:val="22"/>
              </w:rPr>
              <w:t xml:space="preserve">: </w:t>
            </w:r>
          </w:p>
          <w:p w14:paraId="28B1F0F8" w14:textId="77777777" w:rsidR="00890860" w:rsidRDefault="00890860" w:rsidP="00890860">
            <w:pPr>
              <w:numPr>
                <w:ilvl w:val="0"/>
                <w:numId w:val="32"/>
              </w:numPr>
              <w:snapToGrid w:val="0"/>
              <w:rPr>
                <w:rFonts w:cs="Arial"/>
              </w:rPr>
            </w:pPr>
            <w:r>
              <w:rPr>
                <w:rFonts w:cs="Arial"/>
                <w:sz w:val="22"/>
                <w:szCs w:val="22"/>
              </w:rPr>
              <w:t xml:space="preserve">With the constant turnover for SR10 clerical positions, the Student Life Office clerk (SR8) is offered the positions.  The Student Life Coordinator has not had time to advocate for the position to be bumped to a SR10, however will be working on it in the future.  The Student Life clerk is no longer a SR8 position with the addition of learning SARS grid, utilizing websites for NSO, Commencement, and other programs.  The Student Life Office needs the clerk and </w:t>
            </w:r>
            <w:proofErr w:type="spellStart"/>
            <w:r>
              <w:rPr>
                <w:rFonts w:cs="Arial"/>
                <w:sz w:val="22"/>
                <w:szCs w:val="22"/>
              </w:rPr>
              <w:t>can not</w:t>
            </w:r>
            <w:proofErr w:type="spellEnd"/>
            <w:r>
              <w:rPr>
                <w:rFonts w:cs="Arial"/>
                <w:sz w:val="22"/>
                <w:szCs w:val="22"/>
              </w:rPr>
              <w:t xml:space="preserve"> risk losing the clerk without backfilling or temporary filling the position. </w:t>
            </w:r>
          </w:p>
          <w:p w14:paraId="4D7613B7" w14:textId="77777777" w:rsidR="00890860" w:rsidRPr="00FE48AD" w:rsidRDefault="00890860" w:rsidP="00890860">
            <w:pPr>
              <w:numPr>
                <w:ilvl w:val="0"/>
                <w:numId w:val="32"/>
              </w:numPr>
              <w:snapToGrid w:val="0"/>
              <w:rPr>
                <w:rFonts w:cs="Arial"/>
              </w:rPr>
            </w:pPr>
            <w:r w:rsidRPr="00FE48AD">
              <w:rPr>
                <w:rFonts w:cs="Arial"/>
                <w:sz w:val="22"/>
                <w:szCs w:val="22"/>
              </w:rPr>
              <w:t xml:space="preserve">Students are interested in joining Student Government, Student Activities Board, and the Budget and Finance Committee; however it is difficult to retain them since all the student leadership roles require a lot of time. Students tend to burn out. </w:t>
            </w:r>
          </w:p>
          <w:p w14:paraId="45DF211B" w14:textId="77777777" w:rsidR="00890860" w:rsidRPr="00FE48AD" w:rsidRDefault="00890860" w:rsidP="00890860">
            <w:pPr>
              <w:numPr>
                <w:ilvl w:val="0"/>
                <w:numId w:val="32"/>
              </w:numPr>
              <w:snapToGrid w:val="0"/>
              <w:rPr>
                <w:rFonts w:cs="Arial"/>
              </w:rPr>
            </w:pPr>
            <w:r w:rsidRPr="00FE48AD">
              <w:rPr>
                <w:rFonts w:cs="Arial"/>
                <w:sz w:val="22"/>
                <w:szCs w:val="22"/>
              </w:rPr>
              <w:t xml:space="preserve">NSO: Grant funding supported NSO to allow it to be at the quality level that it is at now.  Reduction of funds weakens the quality of the program. </w:t>
            </w:r>
          </w:p>
          <w:p w14:paraId="1C05E98B" w14:textId="77777777" w:rsidR="00890860" w:rsidRPr="00FE48AD" w:rsidRDefault="00890860" w:rsidP="00890860">
            <w:pPr>
              <w:numPr>
                <w:ilvl w:val="0"/>
                <w:numId w:val="32"/>
              </w:numPr>
              <w:snapToGrid w:val="0"/>
              <w:rPr>
                <w:rFonts w:cs="Arial"/>
              </w:rPr>
            </w:pPr>
            <w:r w:rsidRPr="00FE48AD">
              <w:rPr>
                <w:rFonts w:cs="Arial"/>
                <w:sz w:val="22"/>
                <w:szCs w:val="22"/>
              </w:rPr>
              <w:t>Commencement: Funding for Commencement has not increased; however the number of participants has steadily increased and weather changes has affected the allocation of the budget to be invested more in logistics such as tents</w:t>
            </w:r>
          </w:p>
          <w:p w14:paraId="29DD4015" w14:textId="77777777" w:rsidR="00890860" w:rsidRPr="00FE48AD" w:rsidRDefault="00890860" w:rsidP="00BB0750">
            <w:pPr>
              <w:snapToGrid w:val="0"/>
              <w:ind w:left="576"/>
              <w:rPr>
                <w:rFonts w:cs="Arial"/>
              </w:rPr>
            </w:pPr>
            <w:r w:rsidRPr="00FE48AD">
              <w:rPr>
                <w:rFonts w:cs="Arial"/>
                <w:b/>
                <w:sz w:val="22"/>
                <w:szCs w:val="22"/>
              </w:rPr>
              <w:t>Competition</w:t>
            </w:r>
            <w:r w:rsidRPr="00FE48AD">
              <w:rPr>
                <w:rFonts w:cs="Arial"/>
                <w:sz w:val="22"/>
                <w:szCs w:val="22"/>
              </w:rPr>
              <w:t xml:space="preserve">: </w:t>
            </w:r>
          </w:p>
          <w:p w14:paraId="27F01D27" w14:textId="77777777" w:rsidR="00890860" w:rsidRPr="00FE48AD" w:rsidRDefault="00890860" w:rsidP="00890860">
            <w:pPr>
              <w:numPr>
                <w:ilvl w:val="0"/>
                <w:numId w:val="32"/>
              </w:numPr>
              <w:snapToGrid w:val="0"/>
              <w:rPr>
                <w:rFonts w:cs="Arial"/>
              </w:rPr>
            </w:pPr>
            <w:r w:rsidRPr="00FE48AD">
              <w:rPr>
                <w:rFonts w:cs="Arial"/>
                <w:sz w:val="22"/>
                <w:szCs w:val="22"/>
              </w:rPr>
              <w:t>The greatest competitor is the students personal lives (family obligations, working several jobs, etc)</w:t>
            </w:r>
          </w:p>
          <w:p w14:paraId="419B2B7F" w14:textId="77777777" w:rsidR="00890860" w:rsidRPr="00FE48AD" w:rsidRDefault="00890860" w:rsidP="00890860">
            <w:pPr>
              <w:numPr>
                <w:ilvl w:val="0"/>
                <w:numId w:val="32"/>
              </w:numPr>
              <w:snapToGrid w:val="0"/>
              <w:rPr>
                <w:rFonts w:cs="Arial"/>
              </w:rPr>
            </w:pPr>
            <w:r w:rsidRPr="00FE48AD">
              <w:rPr>
                <w:rFonts w:cs="Arial"/>
                <w:sz w:val="22"/>
                <w:szCs w:val="22"/>
              </w:rPr>
              <w:t>On campus jobs that pays hourly rather than the stipends</w:t>
            </w:r>
          </w:p>
          <w:p w14:paraId="78E0882A" w14:textId="77777777" w:rsidR="00890860" w:rsidRPr="00FE48AD" w:rsidRDefault="00890860" w:rsidP="00BB0750">
            <w:pPr>
              <w:snapToGrid w:val="0"/>
              <w:ind w:left="576"/>
              <w:rPr>
                <w:rFonts w:cs="Arial"/>
              </w:rPr>
            </w:pPr>
            <w:r w:rsidRPr="00FE48AD">
              <w:rPr>
                <w:rFonts w:cs="Arial"/>
                <w:b/>
                <w:sz w:val="22"/>
                <w:szCs w:val="22"/>
              </w:rPr>
              <w:t>Difficult Obstacles and social trends:</w:t>
            </w:r>
            <w:r w:rsidRPr="00FE48AD">
              <w:rPr>
                <w:rFonts w:cs="Arial"/>
                <w:sz w:val="22"/>
                <w:szCs w:val="22"/>
              </w:rPr>
              <w:t xml:space="preserve"> Economic conditions require budget cuts Statewide.  It becomes a necessity for students to obtain/maintain a job while attending school.  Students don’t have enough time to become involved with student activities.  It is more difficult retaining student leaders on a 2 year commuter campus rather than on a four year institution.  </w:t>
            </w:r>
          </w:p>
          <w:p w14:paraId="58D4BC13" w14:textId="77777777" w:rsidR="00890860" w:rsidRPr="00FE48AD" w:rsidRDefault="00890860" w:rsidP="00BB0750">
            <w:pPr>
              <w:rPr>
                <w:rFonts w:cs="Arial"/>
              </w:rPr>
            </w:pPr>
            <w:r w:rsidRPr="00FE48AD">
              <w:rPr>
                <w:rFonts w:cs="Arial"/>
                <w:b/>
                <w:sz w:val="22"/>
                <w:szCs w:val="22"/>
              </w:rPr>
              <w:t>Who is competition:</w:t>
            </w:r>
            <w:r w:rsidRPr="00FE48AD">
              <w:rPr>
                <w:rFonts w:cs="Arial"/>
                <w:sz w:val="22"/>
                <w:szCs w:val="22"/>
              </w:rPr>
              <w:t xml:space="preserve">   Other jobs on campus </w:t>
            </w:r>
          </w:p>
          <w:p w14:paraId="744018D0" w14:textId="77777777" w:rsidR="00890860" w:rsidRPr="00FE48AD" w:rsidRDefault="00890860" w:rsidP="00BB0750">
            <w:pPr>
              <w:rPr>
                <w:rFonts w:cs="Arial"/>
              </w:rPr>
            </w:pPr>
          </w:p>
          <w:p w14:paraId="5A04E3B0" w14:textId="77777777" w:rsidR="00890860" w:rsidRPr="00984443" w:rsidRDefault="00890860" w:rsidP="00BB0750">
            <w:pPr>
              <w:tabs>
                <w:tab w:val="left" w:pos="5199"/>
              </w:tabs>
              <w:rPr>
                <w:rFonts w:cs="Arial"/>
                <w:color w:val="0070C0"/>
              </w:rPr>
            </w:pPr>
            <w:r w:rsidRPr="00984443">
              <w:rPr>
                <w:rFonts w:cs="Arial"/>
                <w:color w:val="0070C0"/>
                <w:sz w:val="22"/>
                <w:szCs w:val="22"/>
              </w:rPr>
              <w:tab/>
            </w:r>
          </w:p>
          <w:p w14:paraId="089FC828" w14:textId="77777777" w:rsidR="00890860" w:rsidRPr="004A59E6" w:rsidRDefault="00890860" w:rsidP="00BB0750"/>
        </w:tc>
      </w:tr>
    </w:tbl>
    <w:p w14:paraId="2E035202"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p>
    <w:p w14:paraId="506DE6D3"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p>
    <w:p w14:paraId="233D0D29"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p>
    <w:p w14:paraId="782EB5EF"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p>
    <w:p w14:paraId="33067C13"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p>
    <w:p w14:paraId="1AD2AE42"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p>
    <w:p w14:paraId="1F73ED26"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Wish list:</w:t>
      </w:r>
    </w:p>
    <w:p w14:paraId="3D5D961C"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p>
    <w:p w14:paraId="4A5478B4"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p>
    <w:p w14:paraId="25A764A3"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p>
    <w:p w14:paraId="21CC937D" w14:textId="77777777" w:rsidR="00890860"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 xml:space="preserve">The hiring (RIF) of a Student Life Clerk has improved efficiency in the office regarding purchasing and customer service. </w:t>
      </w:r>
    </w:p>
    <w:p w14:paraId="4042E6D2" w14:textId="77777777" w:rsidR="00890860" w:rsidRPr="0056252C" w:rsidRDefault="00890860" w:rsidP="00890860">
      <w:pPr>
        <w:numPr>
          <w:ilvl w:val="0"/>
          <w:numId w:val="27"/>
        </w:num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 xml:space="preserve">Hiring a temporary </w:t>
      </w:r>
      <w:proofErr w:type="spellStart"/>
      <w:r>
        <w:rPr>
          <w:rFonts w:cs="Arial"/>
          <w:sz w:val="22"/>
          <w:szCs w:val="22"/>
        </w:rPr>
        <w:t>Ka</w:t>
      </w:r>
      <w:proofErr w:type="spellEnd"/>
      <w:r>
        <w:rPr>
          <w:rFonts w:cs="Arial"/>
          <w:sz w:val="22"/>
          <w:szCs w:val="22"/>
        </w:rPr>
        <w:t xml:space="preserve"> </w:t>
      </w:r>
      <w:proofErr w:type="spellStart"/>
      <w:r>
        <w:rPr>
          <w:rFonts w:cs="Arial"/>
          <w:sz w:val="22"/>
          <w:szCs w:val="22"/>
        </w:rPr>
        <w:t>Mana’o</w:t>
      </w:r>
      <w:proofErr w:type="spellEnd"/>
      <w:r>
        <w:rPr>
          <w:rFonts w:cs="Arial"/>
          <w:sz w:val="22"/>
          <w:szCs w:val="22"/>
        </w:rPr>
        <w:t xml:space="preserve"> Advisor has established an internal structure for the student run magazine.  The magazine was produced with approximately 20 students on staff. </w:t>
      </w:r>
    </w:p>
    <w:p w14:paraId="619DD9E8" w14:textId="77777777" w:rsidR="00890860" w:rsidRDefault="00890860" w:rsidP="00890860"/>
    <w:p w14:paraId="7FBD8E64" w14:textId="77777777" w:rsidR="00D944D8" w:rsidRDefault="00D944D8" w:rsidP="00D944D8">
      <w:pPr>
        <w:pStyle w:val="ListParagraph"/>
        <w:ind w:left="1080"/>
        <w:jc w:val="right"/>
        <w:rPr>
          <w:sz w:val="20"/>
          <w:szCs w:val="20"/>
        </w:rPr>
      </w:pPr>
    </w:p>
    <w:p w14:paraId="260C8EDC" w14:textId="77777777" w:rsidR="00D944D8" w:rsidRDefault="00D944D8" w:rsidP="00D944D8">
      <w:pPr>
        <w:pStyle w:val="ListParagraph"/>
        <w:ind w:left="1080"/>
        <w:jc w:val="right"/>
        <w:rPr>
          <w:sz w:val="20"/>
          <w:szCs w:val="20"/>
        </w:rPr>
      </w:pPr>
    </w:p>
    <w:p w14:paraId="4AD16391" w14:textId="77777777" w:rsidR="00D944D8" w:rsidRDefault="00D944D8" w:rsidP="00D944D8">
      <w:pPr>
        <w:pStyle w:val="ListParagraph"/>
        <w:ind w:left="1080"/>
        <w:jc w:val="right"/>
        <w:rPr>
          <w:sz w:val="20"/>
          <w:szCs w:val="20"/>
        </w:rPr>
      </w:pPr>
    </w:p>
    <w:sectPr w:rsidR="00D944D8" w:rsidSect="00EA235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F3AB5" w14:textId="77777777" w:rsidR="000D0570" w:rsidRDefault="000D0570" w:rsidP="004619BE">
      <w:r>
        <w:separator/>
      </w:r>
    </w:p>
  </w:endnote>
  <w:endnote w:type="continuationSeparator" w:id="0">
    <w:p w14:paraId="31A18346" w14:textId="77777777" w:rsidR="000D0570" w:rsidRDefault="000D0570" w:rsidP="0046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88A97" w14:textId="77777777" w:rsidR="000D0570" w:rsidRDefault="000D0570" w:rsidP="004619BE">
      <w:r>
        <w:separator/>
      </w:r>
    </w:p>
  </w:footnote>
  <w:footnote w:type="continuationSeparator" w:id="0">
    <w:p w14:paraId="088D962A" w14:textId="77777777" w:rsidR="000D0570" w:rsidRDefault="000D0570" w:rsidP="004619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758"/>
    <w:multiLevelType w:val="hybridMultilevel"/>
    <w:tmpl w:val="B7224992"/>
    <w:lvl w:ilvl="0" w:tplc="04090019">
      <w:start w:val="1"/>
      <w:numFmt w:val="lowerLetter"/>
      <w:lvlText w:val="%1."/>
      <w:lvlJc w:val="left"/>
      <w:pPr>
        <w:ind w:left="108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36D2D"/>
    <w:multiLevelType w:val="hybridMultilevel"/>
    <w:tmpl w:val="26BA0BA8"/>
    <w:lvl w:ilvl="0" w:tplc="127A2F7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46C44F7"/>
    <w:multiLevelType w:val="hybridMultilevel"/>
    <w:tmpl w:val="DDA6E990"/>
    <w:lvl w:ilvl="0" w:tplc="E46C96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62E4352"/>
    <w:multiLevelType w:val="hybridMultilevel"/>
    <w:tmpl w:val="0BE0F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273BF"/>
    <w:multiLevelType w:val="hybridMultilevel"/>
    <w:tmpl w:val="A3822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97812"/>
    <w:multiLevelType w:val="hybridMultilevel"/>
    <w:tmpl w:val="EEA029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47A64"/>
    <w:multiLevelType w:val="hybridMultilevel"/>
    <w:tmpl w:val="182A75A2"/>
    <w:lvl w:ilvl="0" w:tplc="26C01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F7AE3"/>
    <w:multiLevelType w:val="hybridMultilevel"/>
    <w:tmpl w:val="5C06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21D51"/>
    <w:multiLevelType w:val="hybridMultilevel"/>
    <w:tmpl w:val="CABE5EEE"/>
    <w:lvl w:ilvl="0" w:tplc="983837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25BEF"/>
    <w:multiLevelType w:val="hybridMultilevel"/>
    <w:tmpl w:val="C2886A2A"/>
    <w:lvl w:ilvl="0" w:tplc="79DED2A6">
      <w:numFmt w:val="bullet"/>
      <w:lvlText w:val=""/>
      <w:lvlJc w:val="left"/>
      <w:pPr>
        <w:ind w:left="936" w:hanging="360"/>
      </w:pPr>
      <w:rPr>
        <w:rFonts w:ascii="Symbol" w:eastAsia="Times" w:hAnsi="Symbol" w:cs="Arial" w:hint="default"/>
        <w:b/>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1BA96ACA"/>
    <w:multiLevelType w:val="hybridMultilevel"/>
    <w:tmpl w:val="AEC68AA2"/>
    <w:lvl w:ilvl="0" w:tplc="E870CE7A">
      <w:start w:val="1"/>
      <w:numFmt w:val="upperRoman"/>
      <w:lvlText w:val="%1."/>
      <w:lvlJc w:val="left"/>
      <w:pPr>
        <w:ind w:left="108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108EC"/>
    <w:multiLevelType w:val="hybridMultilevel"/>
    <w:tmpl w:val="8A125CD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4661F"/>
    <w:multiLevelType w:val="hybridMultilevel"/>
    <w:tmpl w:val="FE48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7219BC"/>
    <w:multiLevelType w:val="hybridMultilevel"/>
    <w:tmpl w:val="D7BA9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C9677E"/>
    <w:multiLevelType w:val="hybridMultilevel"/>
    <w:tmpl w:val="8C226632"/>
    <w:lvl w:ilvl="0" w:tplc="43C076C2">
      <w:start w:val="1"/>
      <w:numFmt w:val="lowerLetter"/>
      <w:lvlText w:val="%1."/>
      <w:lvlJc w:val="left"/>
      <w:pPr>
        <w:ind w:left="4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5901EA"/>
    <w:multiLevelType w:val="hybridMultilevel"/>
    <w:tmpl w:val="95A41DAA"/>
    <w:lvl w:ilvl="0" w:tplc="F050E834">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DF278E"/>
    <w:multiLevelType w:val="hybridMultilevel"/>
    <w:tmpl w:val="AE3A71E8"/>
    <w:lvl w:ilvl="0" w:tplc="7FDA657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36AB778C"/>
    <w:multiLevelType w:val="hybridMultilevel"/>
    <w:tmpl w:val="586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BF66F9"/>
    <w:multiLevelType w:val="hybridMultilevel"/>
    <w:tmpl w:val="ED8E16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558741B"/>
    <w:multiLevelType w:val="hybridMultilevel"/>
    <w:tmpl w:val="3AC02FC0"/>
    <w:lvl w:ilvl="0" w:tplc="7A627A5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34DF6"/>
    <w:multiLevelType w:val="hybridMultilevel"/>
    <w:tmpl w:val="385466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964097"/>
    <w:multiLevelType w:val="hybridMultilevel"/>
    <w:tmpl w:val="D4CE7FF4"/>
    <w:lvl w:ilvl="0" w:tplc="26B446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FC30E4"/>
    <w:multiLevelType w:val="hybridMultilevel"/>
    <w:tmpl w:val="CFF8EB04"/>
    <w:lvl w:ilvl="0" w:tplc="E870CE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17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30522"/>
    <w:multiLevelType w:val="hybridMultilevel"/>
    <w:tmpl w:val="61044070"/>
    <w:lvl w:ilvl="0" w:tplc="732A8498">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97CA5"/>
    <w:multiLevelType w:val="hybridMultilevel"/>
    <w:tmpl w:val="153E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B97D02"/>
    <w:multiLevelType w:val="hybridMultilevel"/>
    <w:tmpl w:val="A3043BD0"/>
    <w:lvl w:ilvl="0" w:tplc="B516B1CE">
      <w:start w:val="4"/>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4511D9"/>
    <w:multiLevelType w:val="hybridMultilevel"/>
    <w:tmpl w:val="C6FC462A"/>
    <w:lvl w:ilvl="0" w:tplc="E870CE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17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E475EC"/>
    <w:multiLevelType w:val="hybridMultilevel"/>
    <w:tmpl w:val="D166E8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0B3655D"/>
    <w:multiLevelType w:val="hybridMultilevel"/>
    <w:tmpl w:val="E208E804"/>
    <w:lvl w:ilvl="0" w:tplc="81B21884">
      <w:numFmt w:val="bullet"/>
      <w:lvlText w:val=""/>
      <w:lvlJc w:val="left"/>
      <w:pPr>
        <w:ind w:left="936" w:hanging="360"/>
      </w:pPr>
      <w:rPr>
        <w:rFonts w:ascii="Symbol" w:eastAsia="Times" w:hAnsi="Symbo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nsid w:val="72DB7BA5"/>
    <w:multiLevelType w:val="hybridMultilevel"/>
    <w:tmpl w:val="7DF0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117CE6"/>
    <w:multiLevelType w:val="hybridMultilevel"/>
    <w:tmpl w:val="91BECC12"/>
    <w:lvl w:ilvl="0" w:tplc="45809EC6">
      <w:numFmt w:val="bullet"/>
      <w:lvlText w:val=""/>
      <w:lvlJc w:val="left"/>
      <w:pPr>
        <w:ind w:left="936" w:hanging="360"/>
      </w:pPr>
      <w:rPr>
        <w:rFonts w:ascii="Symbol" w:eastAsia="Times" w:hAnsi="Symbol" w:cs="Arial" w:hint="default"/>
        <w:b/>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1">
    <w:nsid w:val="76557AA8"/>
    <w:multiLevelType w:val="hybridMultilevel"/>
    <w:tmpl w:val="B43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7"/>
  </w:num>
  <w:num w:numId="4">
    <w:abstractNumId w:val="11"/>
  </w:num>
  <w:num w:numId="5">
    <w:abstractNumId w:val="25"/>
  </w:num>
  <w:num w:numId="6">
    <w:abstractNumId w:val="23"/>
  </w:num>
  <w:num w:numId="7">
    <w:abstractNumId w:val="15"/>
  </w:num>
  <w:num w:numId="8">
    <w:abstractNumId w:val="19"/>
  </w:num>
  <w:num w:numId="9">
    <w:abstractNumId w:val="1"/>
  </w:num>
  <w:num w:numId="10">
    <w:abstractNumId w:val="2"/>
  </w:num>
  <w:num w:numId="11">
    <w:abstractNumId w:val="16"/>
  </w:num>
  <w:num w:numId="12">
    <w:abstractNumId w:val="5"/>
  </w:num>
  <w:num w:numId="13">
    <w:abstractNumId w:val="3"/>
  </w:num>
  <w:num w:numId="14">
    <w:abstractNumId w:val="21"/>
  </w:num>
  <w:num w:numId="15">
    <w:abstractNumId w:val="13"/>
  </w:num>
  <w:num w:numId="16">
    <w:abstractNumId w:val="10"/>
  </w:num>
  <w:num w:numId="17">
    <w:abstractNumId w:val="22"/>
  </w:num>
  <w:num w:numId="18">
    <w:abstractNumId w:val="26"/>
  </w:num>
  <w:num w:numId="19">
    <w:abstractNumId w:val="8"/>
  </w:num>
  <w:num w:numId="20">
    <w:abstractNumId w:val="29"/>
  </w:num>
  <w:num w:numId="21">
    <w:abstractNumId w:val="12"/>
  </w:num>
  <w:num w:numId="22">
    <w:abstractNumId w:val="7"/>
  </w:num>
  <w:num w:numId="23">
    <w:abstractNumId w:val="24"/>
  </w:num>
  <w:num w:numId="24">
    <w:abstractNumId w:val="31"/>
  </w:num>
  <w:num w:numId="25">
    <w:abstractNumId w:val="0"/>
  </w:num>
  <w:num w:numId="26">
    <w:abstractNumId w:val="4"/>
  </w:num>
  <w:num w:numId="27">
    <w:abstractNumId w:val="28"/>
  </w:num>
  <w:num w:numId="28">
    <w:abstractNumId w:val="27"/>
  </w:num>
  <w:num w:numId="29">
    <w:abstractNumId w:val="20"/>
  </w:num>
  <w:num w:numId="30">
    <w:abstractNumId w:val="18"/>
  </w:num>
  <w:num w:numId="31">
    <w:abstractNumId w:val="3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5E"/>
    <w:rsid w:val="00003F5E"/>
    <w:rsid w:val="000251C3"/>
    <w:rsid w:val="000551C9"/>
    <w:rsid w:val="0008774E"/>
    <w:rsid w:val="000D0570"/>
    <w:rsid w:val="000E10CE"/>
    <w:rsid w:val="00116740"/>
    <w:rsid w:val="001C6FCA"/>
    <w:rsid w:val="003560E9"/>
    <w:rsid w:val="003B40C1"/>
    <w:rsid w:val="003D47BD"/>
    <w:rsid w:val="0040732D"/>
    <w:rsid w:val="004562D7"/>
    <w:rsid w:val="004619BE"/>
    <w:rsid w:val="004931F8"/>
    <w:rsid w:val="00513127"/>
    <w:rsid w:val="00566F6A"/>
    <w:rsid w:val="00613E18"/>
    <w:rsid w:val="00626555"/>
    <w:rsid w:val="007C2A8D"/>
    <w:rsid w:val="00816D6A"/>
    <w:rsid w:val="00890860"/>
    <w:rsid w:val="009427C5"/>
    <w:rsid w:val="00A00D79"/>
    <w:rsid w:val="00A55FAA"/>
    <w:rsid w:val="00AA7B60"/>
    <w:rsid w:val="00C25C04"/>
    <w:rsid w:val="00C5238F"/>
    <w:rsid w:val="00C53877"/>
    <w:rsid w:val="00CB2197"/>
    <w:rsid w:val="00D65363"/>
    <w:rsid w:val="00D73F7D"/>
    <w:rsid w:val="00D944D8"/>
    <w:rsid w:val="00E218DB"/>
    <w:rsid w:val="00EA235E"/>
    <w:rsid w:val="00F1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51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A235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A235E"/>
    <w:pPr>
      <w:widowControl w:val="0"/>
    </w:pPr>
    <w:rPr>
      <w:rFonts w:ascii="Courier New" w:hAnsi="Courier New"/>
    </w:rPr>
  </w:style>
  <w:style w:type="character" w:customStyle="1" w:styleId="FootnoteTextChar">
    <w:name w:val="Footnote Text Char"/>
    <w:basedOn w:val="DefaultParagraphFont"/>
    <w:link w:val="FootnoteText"/>
    <w:semiHidden/>
    <w:rsid w:val="00EA235E"/>
    <w:rPr>
      <w:rFonts w:ascii="Courier New" w:eastAsia="Times New Roman" w:hAnsi="Courier New" w:cs="Times New Roman"/>
      <w:sz w:val="24"/>
      <w:szCs w:val="24"/>
    </w:rPr>
  </w:style>
  <w:style w:type="paragraph" w:styleId="ListParagraph">
    <w:name w:val="List Paragraph"/>
    <w:basedOn w:val="Normal"/>
    <w:uiPriority w:val="34"/>
    <w:qFormat/>
    <w:rsid w:val="00EA235E"/>
    <w:pPr>
      <w:ind w:left="720"/>
      <w:contextualSpacing/>
    </w:pPr>
  </w:style>
  <w:style w:type="paragraph" w:styleId="Header">
    <w:name w:val="header"/>
    <w:basedOn w:val="Normal"/>
    <w:link w:val="HeaderChar"/>
    <w:uiPriority w:val="99"/>
    <w:unhideWhenUsed/>
    <w:rsid w:val="004619BE"/>
    <w:pPr>
      <w:tabs>
        <w:tab w:val="center" w:pos="4680"/>
        <w:tab w:val="right" w:pos="9360"/>
      </w:tabs>
    </w:pPr>
  </w:style>
  <w:style w:type="character" w:customStyle="1" w:styleId="HeaderChar">
    <w:name w:val="Header Char"/>
    <w:basedOn w:val="DefaultParagraphFont"/>
    <w:link w:val="Header"/>
    <w:uiPriority w:val="99"/>
    <w:rsid w:val="004619BE"/>
    <w:rPr>
      <w:rFonts w:ascii="Arial" w:eastAsia="Times New Roman" w:hAnsi="Arial" w:cs="Times New Roman"/>
      <w:sz w:val="24"/>
      <w:szCs w:val="24"/>
    </w:rPr>
  </w:style>
  <w:style w:type="paragraph" w:styleId="Footer">
    <w:name w:val="footer"/>
    <w:basedOn w:val="Normal"/>
    <w:link w:val="FooterChar"/>
    <w:uiPriority w:val="99"/>
    <w:unhideWhenUsed/>
    <w:rsid w:val="004619BE"/>
    <w:pPr>
      <w:tabs>
        <w:tab w:val="center" w:pos="4680"/>
        <w:tab w:val="right" w:pos="9360"/>
      </w:tabs>
    </w:pPr>
  </w:style>
  <w:style w:type="character" w:customStyle="1" w:styleId="FooterChar">
    <w:name w:val="Footer Char"/>
    <w:basedOn w:val="DefaultParagraphFont"/>
    <w:link w:val="Footer"/>
    <w:uiPriority w:val="99"/>
    <w:rsid w:val="004619BE"/>
    <w:rPr>
      <w:rFonts w:ascii="Arial" w:eastAsia="Times New Roman" w:hAnsi="Arial" w:cs="Times New Roman"/>
      <w:sz w:val="24"/>
      <w:szCs w:val="24"/>
    </w:rPr>
  </w:style>
  <w:style w:type="paragraph" w:styleId="BodyText">
    <w:name w:val="Body Text"/>
    <w:basedOn w:val="Normal"/>
    <w:link w:val="BodyTextChar"/>
    <w:semiHidden/>
    <w:rsid w:val="00890860"/>
    <w:rPr>
      <w:rFonts w:ascii="Calibri" w:hAnsi="Calibri" w:cs="Arial"/>
      <w:color w:val="FF0000"/>
      <w:sz w:val="20"/>
      <w:szCs w:val="20"/>
    </w:rPr>
  </w:style>
  <w:style w:type="character" w:customStyle="1" w:styleId="BodyTextChar">
    <w:name w:val="Body Text Char"/>
    <w:basedOn w:val="DefaultParagraphFont"/>
    <w:link w:val="BodyText"/>
    <w:semiHidden/>
    <w:rsid w:val="00890860"/>
    <w:rPr>
      <w:rFonts w:ascii="Calibri" w:eastAsia="Times New Roman" w:hAnsi="Calibri" w:cs="Arial"/>
      <w:color w:val="FF0000"/>
      <w:sz w:val="20"/>
      <w:szCs w:val="20"/>
    </w:rPr>
  </w:style>
  <w:style w:type="paragraph" w:customStyle="1" w:styleId="Noparagraphstyle">
    <w:name w:val="[No paragraph style]"/>
    <w:rsid w:val="00890860"/>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84D22-99DA-DB42-8C5F-35848373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5023</Words>
  <Characters>28636</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Hawaii Maui College</Company>
  <LinksUpToDate>false</LinksUpToDate>
  <CharactersWithSpaces>33592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cbio</dc:creator>
  <cp:lastModifiedBy>Microsoft Office User</cp:lastModifiedBy>
  <cp:revision>2</cp:revision>
  <cp:lastPrinted>2014-03-26T21:07:00Z</cp:lastPrinted>
  <dcterms:created xsi:type="dcterms:W3CDTF">2018-11-16T23:36:00Z</dcterms:created>
  <dcterms:modified xsi:type="dcterms:W3CDTF">2018-11-16T23:36:00Z</dcterms:modified>
</cp:coreProperties>
</file>